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A634" w14:textId="409804A4" w:rsidR="00BC0172" w:rsidRDefault="62DA3A0E" w:rsidP="59CE2B31">
      <w:pPr>
        <w:pStyle w:val="Heading1"/>
        <w:spacing w:line="360" w:lineRule="auto"/>
        <w:jc w:val="center"/>
        <w:rPr>
          <w:rFonts w:asciiTheme="minorHAnsi" w:eastAsiaTheme="minorEastAsia" w:hAnsiTheme="minorHAnsi" w:cstheme="minorBidi"/>
        </w:rPr>
      </w:pPr>
      <w:bookmarkStart w:id="0" w:name="_Prop_68_Full"/>
      <w:bookmarkEnd w:id="0"/>
      <w:r w:rsidRPr="59CE2B31">
        <w:rPr>
          <w:rFonts w:asciiTheme="minorHAnsi" w:eastAsiaTheme="minorEastAsia" w:hAnsiTheme="minorHAnsi" w:cstheme="minorBidi"/>
        </w:rPr>
        <w:t>OPC S</w:t>
      </w:r>
      <w:r w:rsidR="69FFC7D8" w:rsidRPr="59CE2B31">
        <w:rPr>
          <w:rFonts w:asciiTheme="minorHAnsi" w:eastAsiaTheme="minorEastAsia" w:hAnsiTheme="minorHAnsi" w:cstheme="minorBidi"/>
        </w:rPr>
        <w:t xml:space="preserve">enate </w:t>
      </w:r>
      <w:r w:rsidRPr="59CE2B31">
        <w:rPr>
          <w:rFonts w:asciiTheme="minorHAnsi" w:eastAsiaTheme="minorEastAsia" w:hAnsiTheme="minorHAnsi" w:cstheme="minorBidi"/>
        </w:rPr>
        <w:t>B</w:t>
      </w:r>
      <w:r w:rsidR="6600EC36" w:rsidRPr="59CE2B31">
        <w:rPr>
          <w:rFonts w:asciiTheme="minorHAnsi" w:eastAsiaTheme="minorEastAsia" w:hAnsiTheme="minorHAnsi" w:cstheme="minorBidi"/>
        </w:rPr>
        <w:t>ill</w:t>
      </w:r>
      <w:r w:rsidRPr="59CE2B31">
        <w:rPr>
          <w:rFonts w:asciiTheme="minorHAnsi" w:eastAsiaTheme="minorEastAsia" w:hAnsiTheme="minorHAnsi" w:cstheme="minorBidi"/>
        </w:rPr>
        <w:t xml:space="preserve"> 1 </w:t>
      </w:r>
      <w:r w:rsidR="2906BD75" w:rsidRPr="59CE2B31">
        <w:rPr>
          <w:rFonts w:asciiTheme="minorHAnsi" w:eastAsiaTheme="minorEastAsia" w:hAnsiTheme="minorHAnsi" w:cstheme="minorBidi"/>
        </w:rPr>
        <w:t xml:space="preserve">Sea Level Rise Adaptation </w:t>
      </w:r>
      <w:r w:rsidR="5CA230D7" w:rsidRPr="59CE2B31">
        <w:rPr>
          <w:rFonts w:asciiTheme="minorHAnsi" w:eastAsiaTheme="minorEastAsia" w:hAnsiTheme="minorHAnsi" w:cstheme="minorBidi"/>
        </w:rPr>
        <w:t>Grant</w:t>
      </w:r>
      <w:r w:rsidRPr="59CE2B31">
        <w:rPr>
          <w:rFonts w:asciiTheme="minorHAnsi" w:eastAsiaTheme="minorEastAsia" w:hAnsiTheme="minorHAnsi" w:cstheme="minorBidi"/>
        </w:rPr>
        <w:t xml:space="preserve"> Program</w:t>
      </w:r>
    </w:p>
    <w:p w14:paraId="0809A897" w14:textId="2BFA1A0A" w:rsidR="00D53780" w:rsidRPr="00AB45DF" w:rsidRDefault="019B520E" w:rsidP="59CE2B31">
      <w:pPr>
        <w:pStyle w:val="Heading1"/>
        <w:spacing w:line="360" w:lineRule="auto"/>
        <w:jc w:val="center"/>
        <w:rPr>
          <w:rFonts w:asciiTheme="minorHAnsi" w:eastAsiaTheme="minorEastAsia" w:hAnsiTheme="minorHAnsi" w:cstheme="minorBidi"/>
        </w:rPr>
      </w:pPr>
      <w:r w:rsidRPr="59CE2B31">
        <w:rPr>
          <w:rFonts w:asciiTheme="minorHAnsi" w:eastAsiaTheme="minorEastAsia" w:hAnsiTheme="minorHAnsi" w:cstheme="minorBidi"/>
        </w:rPr>
        <w:t xml:space="preserve">Track </w:t>
      </w:r>
      <w:r w:rsidR="5C70E2A8" w:rsidRPr="59CE2B31">
        <w:rPr>
          <w:rFonts w:asciiTheme="minorHAnsi" w:eastAsiaTheme="minorEastAsia" w:hAnsiTheme="minorHAnsi" w:cstheme="minorBidi"/>
        </w:rPr>
        <w:t>2</w:t>
      </w:r>
      <w:r w:rsidRPr="59CE2B31">
        <w:rPr>
          <w:rFonts w:asciiTheme="minorHAnsi" w:eastAsiaTheme="minorEastAsia" w:hAnsiTheme="minorHAnsi" w:cstheme="minorBidi"/>
        </w:rPr>
        <w:t>: S</w:t>
      </w:r>
      <w:r w:rsidR="7004AA85" w:rsidRPr="59CE2B31">
        <w:rPr>
          <w:rFonts w:asciiTheme="minorHAnsi" w:eastAsiaTheme="minorEastAsia" w:hAnsiTheme="minorHAnsi" w:cstheme="minorBidi"/>
        </w:rPr>
        <w:t xml:space="preserve">ea </w:t>
      </w:r>
      <w:r w:rsidRPr="59CE2B31">
        <w:rPr>
          <w:rFonts w:asciiTheme="minorHAnsi" w:eastAsiaTheme="minorEastAsia" w:hAnsiTheme="minorHAnsi" w:cstheme="minorBidi"/>
        </w:rPr>
        <w:t>L</w:t>
      </w:r>
      <w:r w:rsidR="41E3EB84" w:rsidRPr="59CE2B31">
        <w:rPr>
          <w:rFonts w:asciiTheme="minorHAnsi" w:eastAsiaTheme="minorEastAsia" w:hAnsiTheme="minorHAnsi" w:cstheme="minorBidi"/>
        </w:rPr>
        <w:t xml:space="preserve">evel </w:t>
      </w:r>
      <w:r w:rsidRPr="59CE2B31">
        <w:rPr>
          <w:rFonts w:asciiTheme="minorHAnsi" w:eastAsiaTheme="minorEastAsia" w:hAnsiTheme="minorHAnsi" w:cstheme="minorBidi"/>
        </w:rPr>
        <w:t>R</w:t>
      </w:r>
      <w:r w:rsidR="11C795D1" w:rsidRPr="59CE2B31">
        <w:rPr>
          <w:rFonts w:asciiTheme="minorHAnsi" w:eastAsiaTheme="minorEastAsia" w:hAnsiTheme="minorHAnsi" w:cstheme="minorBidi"/>
        </w:rPr>
        <w:t>ise</w:t>
      </w:r>
      <w:r w:rsidRPr="59CE2B31">
        <w:rPr>
          <w:rFonts w:asciiTheme="minorHAnsi" w:eastAsiaTheme="minorEastAsia" w:hAnsiTheme="minorHAnsi" w:cstheme="minorBidi"/>
        </w:rPr>
        <w:t xml:space="preserve"> </w:t>
      </w:r>
      <w:r w:rsidR="5C70E2A8" w:rsidRPr="59CE2B31">
        <w:rPr>
          <w:rFonts w:asciiTheme="minorHAnsi" w:eastAsiaTheme="minorEastAsia" w:hAnsiTheme="minorHAnsi" w:cstheme="minorBidi"/>
        </w:rPr>
        <w:t>Implementation</w:t>
      </w:r>
      <w:r w:rsidRPr="59CE2B31">
        <w:rPr>
          <w:rFonts w:asciiTheme="minorHAnsi" w:eastAsiaTheme="minorEastAsia" w:hAnsiTheme="minorHAnsi" w:cstheme="minorBidi"/>
        </w:rPr>
        <w:t xml:space="preserve"> </w:t>
      </w:r>
      <w:r w:rsidR="7ABCE788" w:rsidRPr="59CE2B31">
        <w:rPr>
          <w:rFonts w:asciiTheme="minorHAnsi" w:eastAsiaTheme="minorEastAsia" w:hAnsiTheme="minorHAnsi" w:cstheme="minorBidi"/>
        </w:rPr>
        <w:t>Project</w:t>
      </w:r>
      <w:r w:rsidR="00265E8A">
        <w:rPr>
          <w:rFonts w:asciiTheme="minorHAnsi" w:eastAsiaTheme="minorEastAsia" w:hAnsiTheme="minorHAnsi" w:cstheme="minorBidi"/>
        </w:rPr>
        <w:t>s</w:t>
      </w:r>
      <w:r w:rsidRPr="59CE2B31">
        <w:rPr>
          <w:rFonts w:asciiTheme="minorHAnsi" w:eastAsiaTheme="minorEastAsia" w:hAnsiTheme="minorHAnsi" w:cstheme="minorBidi"/>
        </w:rPr>
        <w:t xml:space="preserve"> </w:t>
      </w:r>
      <w:r w:rsidR="0076500A">
        <w:rPr>
          <w:rFonts w:asciiTheme="minorHAnsi" w:eastAsiaTheme="minorEastAsia" w:hAnsiTheme="minorHAnsi" w:cstheme="minorBidi"/>
        </w:rPr>
        <w:br/>
      </w:r>
      <w:r w:rsidR="5C70E2A8" w:rsidRPr="59CE2B31">
        <w:rPr>
          <w:rFonts w:asciiTheme="minorHAnsi" w:eastAsiaTheme="minorEastAsia" w:hAnsiTheme="minorHAnsi" w:cstheme="minorBidi"/>
        </w:rPr>
        <w:t>Letter of Intent</w:t>
      </w:r>
    </w:p>
    <w:p w14:paraId="4B6156E7" w14:textId="3C0872F4" w:rsidR="00D53780" w:rsidRDefault="2C222293" w:rsidP="46B53708">
      <w:pPr>
        <w:rPr>
          <w:rFonts w:eastAsiaTheme="minorEastAsia"/>
        </w:rPr>
      </w:pPr>
      <w:r w:rsidRPr="46B53708">
        <w:rPr>
          <w:rFonts w:eastAsiaTheme="minorEastAsia"/>
        </w:rPr>
        <w:t>Please respond to the summary information</w:t>
      </w:r>
      <w:r w:rsidR="7F960598" w:rsidRPr="46B53708">
        <w:rPr>
          <w:rFonts w:eastAsiaTheme="minorEastAsia"/>
        </w:rPr>
        <w:t xml:space="preserve">, eligibility questions, </w:t>
      </w:r>
      <w:r w:rsidRPr="46B53708">
        <w:rPr>
          <w:rFonts w:eastAsiaTheme="minorEastAsia"/>
        </w:rPr>
        <w:t xml:space="preserve">and </w:t>
      </w:r>
      <w:r w:rsidR="627A1E2C" w:rsidRPr="46B53708">
        <w:rPr>
          <w:rFonts w:eastAsiaTheme="minorEastAsia"/>
        </w:rPr>
        <w:t xml:space="preserve">project description </w:t>
      </w:r>
      <w:r w:rsidRPr="46B53708">
        <w:rPr>
          <w:rFonts w:eastAsiaTheme="minorEastAsia"/>
        </w:rPr>
        <w:t>prompts on the following pages</w:t>
      </w:r>
      <w:r w:rsidR="28475C61" w:rsidRPr="46B53708">
        <w:rPr>
          <w:rFonts w:eastAsiaTheme="minorEastAsia"/>
        </w:rPr>
        <w:t xml:space="preserve">. Please </w:t>
      </w:r>
      <w:r w:rsidRPr="46B53708">
        <w:rPr>
          <w:rFonts w:eastAsiaTheme="minorEastAsia"/>
        </w:rPr>
        <w:t xml:space="preserve">submit </w:t>
      </w:r>
      <w:r w:rsidR="6646C074" w:rsidRPr="46B53708">
        <w:rPr>
          <w:rFonts w:eastAsiaTheme="minorEastAsia"/>
        </w:rPr>
        <w:t>al</w:t>
      </w:r>
      <w:r w:rsidR="0AD6758B" w:rsidRPr="46B53708">
        <w:rPr>
          <w:rFonts w:eastAsiaTheme="minorEastAsia"/>
        </w:rPr>
        <w:t xml:space="preserve">l materials as one attached PDF file </w:t>
      </w:r>
      <w:r w:rsidR="07FC5C8E" w:rsidRPr="46B53708">
        <w:rPr>
          <w:rFonts w:eastAsiaTheme="minorEastAsia"/>
        </w:rPr>
        <w:t>to</w:t>
      </w:r>
      <w:r w:rsidR="03B6885A" w:rsidRPr="46B53708">
        <w:rPr>
          <w:rFonts w:eastAsiaTheme="minorEastAsia"/>
        </w:rPr>
        <w:t xml:space="preserve"> </w:t>
      </w:r>
      <w:hyperlink r:id="rId11">
        <w:r w:rsidR="618C452C" w:rsidRPr="46B53708">
          <w:rPr>
            <w:rStyle w:val="Hyperlink"/>
            <w:rFonts w:eastAsiaTheme="minorEastAsia"/>
          </w:rPr>
          <w:t>OPC-SB1@resources.ca.gov</w:t>
        </w:r>
      </w:hyperlink>
      <w:r w:rsidR="5CA230D7" w:rsidRPr="46B53708">
        <w:rPr>
          <w:rFonts w:eastAsiaTheme="minorEastAsia"/>
        </w:rPr>
        <w:t xml:space="preserve"> </w:t>
      </w:r>
      <w:r w:rsidR="54D41B69" w:rsidRPr="46B53708">
        <w:rPr>
          <w:rFonts w:eastAsiaTheme="minorEastAsia"/>
        </w:rPr>
        <w:t xml:space="preserve">using the subject: </w:t>
      </w:r>
      <w:r w:rsidR="62DA3A0E" w:rsidRPr="46B53708">
        <w:rPr>
          <w:rFonts w:eastAsiaTheme="minorEastAsia"/>
        </w:rPr>
        <w:t>[Main Applicant Name]-</w:t>
      </w:r>
      <w:r w:rsidR="627A1E2C" w:rsidRPr="46B53708">
        <w:rPr>
          <w:rFonts w:eastAsiaTheme="minorEastAsia"/>
        </w:rPr>
        <w:t>Track 2</w:t>
      </w:r>
      <w:r w:rsidR="62DA3A0E" w:rsidRPr="46B53708">
        <w:rPr>
          <w:rFonts w:eastAsiaTheme="minorEastAsia"/>
        </w:rPr>
        <w:t xml:space="preserve"> </w:t>
      </w:r>
      <w:r w:rsidR="618C452C" w:rsidRPr="46B53708">
        <w:rPr>
          <w:rFonts w:eastAsiaTheme="minorEastAsia"/>
        </w:rPr>
        <w:t>Project</w:t>
      </w:r>
      <w:r w:rsidR="62DA3A0E" w:rsidRPr="46B53708">
        <w:rPr>
          <w:rFonts w:eastAsiaTheme="minorEastAsia"/>
        </w:rPr>
        <w:t>-</w:t>
      </w:r>
      <w:r w:rsidR="618C452C" w:rsidRPr="46B53708">
        <w:rPr>
          <w:rFonts w:eastAsiaTheme="minorEastAsia"/>
        </w:rPr>
        <w:t>LOI</w:t>
      </w:r>
      <w:r w:rsidRPr="46B53708">
        <w:rPr>
          <w:rFonts w:eastAsiaTheme="minorEastAsia"/>
        </w:rPr>
        <w:t>.</w:t>
      </w:r>
    </w:p>
    <w:p w14:paraId="435BE26E" w14:textId="1051276C" w:rsidR="00D53780" w:rsidRDefault="2C222293" w:rsidP="46B53708">
      <w:pPr>
        <w:pStyle w:val="Heading2"/>
        <w:numPr>
          <w:ilvl w:val="0"/>
          <w:numId w:val="0"/>
        </w:numPr>
        <w:contextualSpacing/>
        <w:rPr>
          <w:rFonts w:asciiTheme="minorHAnsi" w:eastAsiaTheme="minorEastAsia" w:hAnsiTheme="minorHAnsi" w:cstheme="minorBidi"/>
        </w:rPr>
      </w:pPr>
      <w:bookmarkStart w:id="1" w:name="_Section_1:_Cover"/>
      <w:bookmarkEnd w:id="1"/>
      <w:r w:rsidRPr="46B53708">
        <w:rPr>
          <w:rFonts w:asciiTheme="minorHAnsi" w:eastAsiaTheme="minorEastAsia" w:hAnsiTheme="minorHAnsi" w:cstheme="minorBidi"/>
        </w:rPr>
        <w:t xml:space="preserve">Section 1: </w:t>
      </w:r>
      <w:r w:rsidR="627A1E2C" w:rsidRPr="009817F2">
        <w:rPr>
          <w:rFonts w:asciiTheme="minorHAnsi" w:eastAsiaTheme="minorEastAsia" w:hAnsiTheme="minorHAnsi" w:cstheme="minorBidi"/>
          <w:szCs w:val="28"/>
        </w:rPr>
        <w:t>Summary</w:t>
      </w:r>
      <w:r w:rsidR="627A1E2C" w:rsidRPr="46B53708">
        <w:rPr>
          <w:rFonts w:asciiTheme="minorHAnsi" w:eastAsiaTheme="minorEastAsia" w:hAnsiTheme="minorHAnsi" w:cstheme="minorBidi"/>
        </w:rPr>
        <w:t xml:space="preserve"> Information</w:t>
      </w:r>
    </w:p>
    <w:tbl>
      <w:tblPr>
        <w:tblStyle w:val="TableGrid"/>
        <w:tblW w:w="9652" w:type="dxa"/>
        <w:tblCellMar>
          <w:top w:w="115" w:type="dxa"/>
          <w:bottom w:w="115" w:type="dxa"/>
        </w:tblCellMar>
        <w:tblLook w:val="04A0" w:firstRow="1" w:lastRow="0" w:firstColumn="1" w:lastColumn="0" w:noHBand="0" w:noVBand="1"/>
      </w:tblPr>
      <w:tblGrid>
        <w:gridCol w:w="2695"/>
        <w:gridCol w:w="1530"/>
        <w:gridCol w:w="900"/>
        <w:gridCol w:w="4527"/>
      </w:tblGrid>
      <w:tr w:rsidR="00D53780" w:rsidRPr="001D7A9E" w14:paraId="25C364E8" w14:textId="77777777" w:rsidTr="75C29889">
        <w:tc>
          <w:tcPr>
            <w:tcW w:w="9652" w:type="dxa"/>
            <w:gridSpan w:val="4"/>
            <w:shd w:val="clear" w:color="auto" w:fill="D0CECE" w:themeFill="background2" w:themeFillShade="E6"/>
            <w:tcMar>
              <w:left w:w="115" w:type="dxa"/>
              <w:bottom w:w="115" w:type="dxa"/>
              <w:right w:w="115" w:type="dxa"/>
            </w:tcMar>
          </w:tcPr>
          <w:p w14:paraId="370A6B4E" w14:textId="77777777" w:rsidR="00D53780" w:rsidRPr="001D7A9E" w:rsidRDefault="607CA141" w:rsidP="46B53708">
            <w:pPr>
              <w:pStyle w:val="Heading3"/>
              <w:spacing w:before="0" w:after="0"/>
              <w:ind w:left="-30"/>
              <w:jc w:val="center"/>
              <w:rPr>
                <w:rFonts w:asciiTheme="minorHAnsi" w:eastAsiaTheme="minorEastAsia" w:hAnsiTheme="minorHAnsi" w:cstheme="minorBidi"/>
              </w:rPr>
            </w:pPr>
            <w:r w:rsidRPr="46B53708">
              <w:rPr>
                <w:rFonts w:asciiTheme="minorHAnsi" w:eastAsiaTheme="minorEastAsia" w:hAnsiTheme="minorHAnsi" w:cstheme="minorBidi"/>
              </w:rPr>
              <w:t>Contact Information</w:t>
            </w:r>
          </w:p>
        </w:tc>
      </w:tr>
      <w:tr w:rsidR="00D53780" w:rsidRPr="001D7A9E" w14:paraId="4D4295EC" w14:textId="77777777" w:rsidTr="75C29889">
        <w:tc>
          <w:tcPr>
            <w:tcW w:w="2695" w:type="dxa"/>
            <w:tcMar>
              <w:left w:w="115" w:type="dxa"/>
              <w:bottom w:w="115" w:type="dxa"/>
              <w:right w:w="115" w:type="dxa"/>
            </w:tcMar>
            <w:vAlign w:val="center"/>
          </w:tcPr>
          <w:p w14:paraId="5402DC64" w14:textId="42EDAC2D" w:rsidR="00D53780" w:rsidRPr="001D7A9E" w:rsidRDefault="62DA3A0E" w:rsidP="46B53708">
            <w:pPr>
              <w:spacing w:after="0" w:line="240" w:lineRule="auto"/>
              <w:jc w:val="center"/>
              <w:rPr>
                <w:rFonts w:eastAsiaTheme="minorEastAsia"/>
                <w:b/>
                <w:bCs/>
              </w:rPr>
            </w:pPr>
            <w:r w:rsidRPr="46B53708">
              <w:rPr>
                <w:rFonts w:eastAsiaTheme="minorEastAsia"/>
                <w:b/>
                <w:bCs/>
              </w:rPr>
              <w:t>Lead Entity Name</w:t>
            </w:r>
          </w:p>
        </w:tc>
        <w:tc>
          <w:tcPr>
            <w:tcW w:w="6957" w:type="dxa"/>
            <w:gridSpan w:val="3"/>
            <w:tcMar>
              <w:left w:w="115" w:type="dxa"/>
              <w:bottom w:w="115" w:type="dxa"/>
              <w:right w:w="115" w:type="dxa"/>
            </w:tcMar>
            <w:vAlign w:val="center"/>
          </w:tcPr>
          <w:p w14:paraId="0CCDC671" w14:textId="77777777" w:rsidR="00D53780" w:rsidRPr="001D7A9E" w:rsidRDefault="00D53780" w:rsidP="46B53708">
            <w:pPr>
              <w:spacing w:after="0" w:line="240" w:lineRule="auto"/>
              <w:jc w:val="right"/>
              <w:rPr>
                <w:rFonts w:eastAsiaTheme="minorEastAsia"/>
              </w:rPr>
            </w:pPr>
          </w:p>
        </w:tc>
      </w:tr>
      <w:tr w:rsidR="00D53780" w:rsidRPr="001D7A9E" w14:paraId="3A1F14D6" w14:textId="77777777" w:rsidTr="75C29889">
        <w:tc>
          <w:tcPr>
            <w:tcW w:w="2695" w:type="dxa"/>
            <w:tcMar>
              <w:left w:w="115" w:type="dxa"/>
              <w:bottom w:w="115" w:type="dxa"/>
              <w:right w:w="115" w:type="dxa"/>
            </w:tcMar>
            <w:vAlign w:val="center"/>
          </w:tcPr>
          <w:p w14:paraId="0E7E5368" w14:textId="77777777" w:rsidR="00D53780" w:rsidRPr="001D7A9E" w:rsidRDefault="607CA141" w:rsidP="46B53708">
            <w:pPr>
              <w:spacing w:after="0" w:line="240" w:lineRule="auto"/>
              <w:jc w:val="center"/>
              <w:rPr>
                <w:rFonts w:eastAsiaTheme="minorEastAsia"/>
                <w:b/>
                <w:bCs/>
              </w:rPr>
            </w:pPr>
            <w:r w:rsidRPr="46B53708">
              <w:rPr>
                <w:rFonts w:eastAsiaTheme="minorEastAsia"/>
                <w:b/>
                <w:bCs/>
              </w:rPr>
              <w:t>Contact Person</w:t>
            </w:r>
          </w:p>
        </w:tc>
        <w:tc>
          <w:tcPr>
            <w:tcW w:w="6957" w:type="dxa"/>
            <w:gridSpan w:val="3"/>
            <w:tcMar>
              <w:left w:w="115" w:type="dxa"/>
              <w:bottom w:w="115" w:type="dxa"/>
              <w:right w:w="115" w:type="dxa"/>
            </w:tcMar>
            <w:vAlign w:val="center"/>
          </w:tcPr>
          <w:p w14:paraId="1F527A00" w14:textId="77777777" w:rsidR="00D53780" w:rsidRPr="001D7A9E" w:rsidRDefault="00D53780" w:rsidP="46B53708">
            <w:pPr>
              <w:spacing w:after="0" w:line="240" w:lineRule="auto"/>
              <w:ind w:right="94"/>
              <w:jc w:val="right"/>
              <w:rPr>
                <w:rFonts w:eastAsiaTheme="minorEastAsia"/>
              </w:rPr>
            </w:pPr>
          </w:p>
        </w:tc>
      </w:tr>
      <w:tr w:rsidR="00D53780" w:rsidRPr="001D7A9E" w14:paraId="14B9E08E" w14:textId="77777777" w:rsidTr="75C29889">
        <w:tc>
          <w:tcPr>
            <w:tcW w:w="2695" w:type="dxa"/>
            <w:tcMar>
              <w:left w:w="115" w:type="dxa"/>
              <w:bottom w:w="115" w:type="dxa"/>
              <w:right w:w="115" w:type="dxa"/>
            </w:tcMar>
            <w:vAlign w:val="center"/>
          </w:tcPr>
          <w:p w14:paraId="556F307B" w14:textId="77777777" w:rsidR="00D53780" w:rsidRPr="001D7A9E" w:rsidRDefault="607CA141" w:rsidP="46B53708">
            <w:pPr>
              <w:spacing w:after="0" w:line="240" w:lineRule="auto"/>
              <w:jc w:val="center"/>
              <w:rPr>
                <w:rFonts w:eastAsiaTheme="minorEastAsia"/>
                <w:b/>
                <w:bCs/>
              </w:rPr>
            </w:pPr>
            <w:r w:rsidRPr="46B53708">
              <w:rPr>
                <w:rFonts w:eastAsiaTheme="minorEastAsia"/>
                <w:b/>
                <w:bCs/>
              </w:rPr>
              <w:t>Position/Title</w:t>
            </w:r>
          </w:p>
        </w:tc>
        <w:tc>
          <w:tcPr>
            <w:tcW w:w="6957" w:type="dxa"/>
            <w:gridSpan w:val="3"/>
            <w:tcMar>
              <w:left w:w="115" w:type="dxa"/>
              <w:bottom w:w="115" w:type="dxa"/>
              <w:right w:w="115" w:type="dxa"/>
            </w:tcMar>
            <w:vAlign w:val="center"/>
          </w:tcPr>
          <w:p w14:paraId="25A3B740" w14:textId="77777777" w:rsidR="00D53780" w:rsidRPr="001D7A9E" w:rsidRDefault="00D53780" w:rsidP="46B53708">
            <w:pPr>
              <w:spacing w:after="0" w:line="240" w:lineRule="auto"/>
              <w:jc w:val="right"/>
              <w:rPr>
                <w:rFonts w:eastAsiaTheme="minorEastAsia"/>
              </w:rPr>
            </w:pPr>
          </w:p>
        </w:tc>
      </w:tr>
      <w:tr w:rsidR="00D53780" w:rsidRPr="001D7A9E" w14:paraId="57FA2AB4" w14:textId="77777777" w:rsidTr="75C29889">
        <w:tc>
          <w:tcPr>
            <w:tcW w:w="2695" w:type="dxa"/>
            <w:tcMar>
              <w:left w:w="115" w:type="dxa"/>
              <w:bottom w:w="115" w:type="dxa"/>
              <w:right w:w="115" w:type="dxa"/>
            </w:tcMar>
            <w:vAlign w:val="center"/>
          </w:tcPr>
          <w:p w14:paraId="39E853F2" w14:textId="77777777" w:rsidR="00D53780" w:rsidRPr="001D7A9E" w:rsidRDefault="400BA745" w:rsidP="75C29889">
            <w:pPr>
              <w:spacing w:after="0" w:line="240" w:lineRule="auto"/>
              <w:jc w:val="center"/>
              <w:rPr>
                <w:rFonts w:eastAsiaTheme="minorEastAsia"/>
                <w:b/>
                <w:bCs/>
              </w:rPr>
            </w:pPr>
            <w:r w:rsidRPr="75C29889">
              <w:rPr>
                <w:rFonts w:eastAsiaTheme="minorEastAsia"/>
                <w:b/>
                <w:bCs/>
              </w:rPr>
              <w:t>Phone</w:t>
            </w:r>
          </w:p>
        </w:tc>
        <w:tc>
          <w:tcPr>
            <w:tcW w:w="1530" w:type="dxa"/>
            <w:tcMar>
              <w:left w:w="115" w:type="dxa"/>
              <w:bottom w:w="115" w:type="dxa"/>
              <w:right w:w="115" w:type="dxa"/>
            </w:tcMar>
            <w:vAlign w:val="center"/>
          </w:tcPr>
          <w:p w14:paraId="20E932C6" w14:textId="77777777" w:rsidR="00D53780" w:rsidRPr="001D7A9E" w:rsidRDefault="00D53780" w:rsidP="46B53708">
            <w:pPr>
              <w:spacing w:after="0" w:line="240" w:lineRule="auto"/>
              <w:jc w:val="right"/>
              <w:rPr>
                <w:rFonts w:eastAsiaTheme="minorEastAsia"/>
                <w:b/>
                <w:bCs/>
              </w:rPr>
            </w:pPr>
          </w:p>
        </w:tc>
        <w:tc>
          <w:tcPr>
            <w:tcW w:w="900" w:type="dxa"/>
            <w:tcMar>
              <w:left w:w="115" w:type="dxa"/>
              <w:bottom w:w="115" w:type="dxa"/>
              <w:right w:w="115" w:type="dxa"/>
            </w:tcMar>
            <w:vAlign w:val="center"/>
          </w:tcPr>
          <w:p w14:paraId="2D4D90D3" w14:textId="77777777" w:rsidR="00D53780" w:rsidRPr="001D7A9E" w:rsidRDefault="607CA141" w:rsidP="46B53708">
            <w:pPr>
              <w:spacing w:after="0" w:line="240" w:lineRule="auto"/>
              <w:jc w:val="center"/>
              <w:rPr>
                <w:rFonts w:eastAsiaTheme="minorEastAsia"/>
                <w:b/>
                <w:bCs/>
              </w:rPr>
            </w:pPr>
            <w:r w:rsidRPr="46B53708">
              <w:rPr>
                <w:rFonts w:eastAsiaTheme="minorEastAsia"/>
                <w:b/>
                <w:bCs/>
              </w:rPr>
              <w:t>Email</w:t>
            </w:r>
          </w:p>
        </w:tc>
        <w:tc>
          <w:tcPr>
            <w:tcW w:w="4527" w:type="dxa"/>
            <w:tcMar>
              <w:left w:w="115" w:type="dxa"/>
              <w:bottom w:w="115" w:type="dxa"/>
              <w:right w:w="115" w:type="dxa"/>
            </w:tcMar>
            <w:vAlign w:val="center"/>
          </w:tcPr>
          <w:p w14:paraId="13B9BFA7" w14:textId="77777777" w:rsidR="00D53780" w:rsidRPr="001D7A9E" w:rsidRDefault="00D53780" w:rsidP="46B53708">
            <w:pPr>
              <w:spacing w:after="0" w:line="240" w:lineRule="auto"/>
              <w:jc w:val="right"/>
              <w:rPr>
                <w:rFonts w:eastAsiaTheme="minorEastAsia"/>
                <w:b/>
                <w:bCs/>
              </w:rPr>
            </w:pPr>
          </w:p>
        </w:tc>
      </w:tr>
      <w:tr w:rsidR="00D53780" w:rsidRPr="001D7A9E" w14:paraId="61C378B3" w14:textId="77777777" w:rsidTr="75C29889">
        <w:tc>
          <w:tcPr>
            <w:tcW w:w="2695" w:type="dxa"/>
            <w:tcMar>
              <w:left w:w="115" w:type="dxa"/>
              <w:bottom w:w="115" w:type="dxa"/>
              <w:right w:w="115" w:type="dxa"/>
            </w:tcMar>
            <w:vAlign w:val="center"/>
          </w:tcPr>
          <w:p w14:paraId="33452EB5" w14:textId="77777777" w:rsidR="00D53780" w:rsidRPr="001D7A9E" w:rsidRDefault="607CA141" w:rsidP="46B53708">
            <w:pPr>
              <w:spacing w:after="0" w:line="240" w:lineRule="auto"/>
              <w:jc w:val="center"/>
              <w:rPr>
                <w:rFonts w:eastAsiaTheme="minorEastAsia"/>
                <w:b/>
                <w:bCs/>
              </w:rPr>
            </w:pPr>
            <w:r w:rsidRPr="46B53708">
              <w:rPr>
                <w:rFonts w:eastAsiaTheme="minorEastAsia"/>
                <w:b/>
                <w:bCs/>
              </w:rPr>
              <w:t>Mailing Address</w:t>
            </w:r>
          </w:p>
        </w:tc>
        <w:tc>
          <w:tcPr>
            <w:tcW w:w="6957" w:type="dxa"/>
            <w:gridSpan w:val="3"/>
            <w:tcMar>
              <w:left w:w="115" w:type="dxa"/>
              <w:bottom w:w="115" w:type="dxa"/>
              <w:right w:w="115" w:type="dxa"/>
            </w:tcMar>
            <w:vAlign w:val="center"/>
          </w:tcPr>
          <w:p w14:paraId="741842B1" w14:textId="77777777" w:rsidR="00D53780" w:rsidRPr="001D7A9E" w:rsidRDefault="00D53780" w:rsidP="46B53708">
            <w:pPr>
              <w:spacing w:after="0" w:line="240" w:lineRule="auto"/>
              <w:jc w:val="right"/>
              <w:rPr>
                <w:rFonts w:eastAsiaTheme="minorEastAsia"/>
              </w:rPr>
            </w:pPr>
          </w:p>
        </w:tc>
      </w:tr>
      <w:tr w:rsidR="00D53780" w:rsidRPr="001D7A9E" w14:paraId="0F386931" w14:textId="77777777" w:rsidTr="75C29889">
        <w:trPr>
          <w:trHeight w:val="478"/>
        </w:trPr>
        <w:tc>
          <w:tcPr>
            <w:tcW w:w="2695" w:type="dxa"/>
            <w:tcMar>
              <w:left w:w="115" w:type="dxa"/>
              <w:bottom w:w="115" w:type="dxa"/>
              <w:right w:w="115" w:type="dxa"/>
            </w:tcMar>
            <w:vAlign w:val="center"/>
          </w:tcPr>
          <w:p w14:paraId="22FA580D" w14:textId="3778804E" w:rsidR="00D53780" w:rsidRPr="001D7A9E" w:rsidRDefault="607CA141" w:rsidP="46B53708">
            <w:pPr>
              <w:spacing w:after="0" w:line="240" w:lineRule="auto"/>
              <w:jc w:val="center"/>
              <w:rPr>
                <w:rFonts w:eastAsiaTheme="minorEastAsia"/>
                <w:b/>
                <w:bCs/>
              </w:rPr>
            </w:pPr>
            <w:r w:rsidRPr="46B53708">
              <w:rPr>
                <w:rFonts w:eastAsiaTheme="minorEastAsia"/>
                <w:b/>
                <w:bCs/>
              </w:rPr>
              <w:t>Federal Tax ID#</w:t>
            </w:r>
          </w:p>
        </w:tc>
        <w:tc>
          <w:tcPr>
            <w:tcW w:w="6957" w:type="dxa"/>
            <w:gridSpan w:val="3"/>
            <w:tcMar>
              <w:left w:w="115" w:type="dxa"/>
              <w:bottom w:w="115" w:type="dxa"/>
              <w:right w:w="115" w:type="dxa"/>
            </w:tcMar>
            <w:vAlign w:val="center"/>
          </w:tcPr>
          <w:p w14:paraId="7910A936" w14:textId="77777777" w:rsidR="00D53780" w:rsidRPr="001D7A9E" w:rsidRDefault="00D53780" w:rsidP="46B53708">
            <w:pPr>
              <w:spacing w:after="0" w:line="240" w:lineRule="auto"/>
              <w:jc w:val="right"/>
              <w:rPr>
                <w:rFonts w:eastAsiaTheme="minorEastAsia"/>
              </w:rPr>
            </w:pPr>
          </w:p>
        </w:tc>
      </w:tr>
    </w:tbl>
    <w:p w14:paraId="181332DD" w14:textId="1D4F6D19" w:rsidR="00A842A7" w:rsidRDefault="00A842A7" w:rsidP="46B53708">
      <w:pPr>
        <w:spacing w:before="360"/>
        <w:jc w:val="center"/>
        <w:rPr>
          <w:rFonts w:eastAsiaTheme="minorEastAsia"/>
          <w:b/>
          <w:bCs/>
        </w:rPr>
      </w:pPr>
    </w:p>
    <w:p w14:paraId="0B1908DD" w14:textId="77777777" w:rsidR="00A842A7" w:rsidRDefault="00A842A7">
      <w:pPr>
        <w:spacing w:after="160" w:line="259" w:lineRule="auto"/>
        <w:rPr>
          <w:rFonts w:eastAsiaTheme="minorEastAsia"/>
          <w:b/>
          <w:bCs/>
        </w:rPr>
      </w:pPr>
      <w:r>
        <w:rPr>
          <w:rFonts w:eastAsiaTheme="minorEastAsia"/>
          <w:b/>
          <w:bCs/>
        </w:rPr>
        <w:br w:type="page"/>
      </w:r>
    </w:p>
    <w:p w14:paraId="405D5651" w14:textId="6DE39666" w:rsidR="0006477F" w:rsidRDefault="2EB7724A" w:rsidP="07E1E5FB">
      <w:pPr>
        <w:spacing w:before="360"/>
        <w:jc w:val="center"/>
        <w:rPr>
          <w:rFonts w:eastAsiaTheme="minorEastAsia"/>
          <w:b/>
          <w:bCs/>
        </w:rPr>
      </w:pPr>
      <w:r w:rsidRPr="07E1E5FB">
        <w:rPr>
          <w:rFonts w:eastAsiaTheme="minorEastAsia"/>
          <w:b/>
          <w:bCs/>
        </w:rPr>
        <w:lastRenderedPageBreak/>
        <w:t>Subcontractor Information (if applicable)</w:t>
      </w:r>
    </w:p>
    <w:p w14:paraId="57C52C34" w14:textId="00A50539" w:rsidR="0006477F" w:rsidRDefault="2EB7724A" w:rsidP="46B53708">
      <w:pPr>
        <w:spacing w:before="120" w:after="120"/>
        <w:contextualSpacing/>
        <w:rPr>
          <w:rFonts w:eastAsiaTheme="minorEastAsia"/>
        </w:rPr>
      </w:pPr>
      <w:r w:rsidRPr="46B53708">
        <w:rPr>
          <w:rFonts w:eastAsiaTheme="minorEastAsia"/>
        </w:rPr>
        <w:t xml:space="preserve">Please list all subcontractors below. Use the example provided and copy/paste for each </w:t>
      </w:r>
      <w:r w:rsidR="26BF77F1" w:rsidRPr="46B53708">
        <w:rPr>
          <w:rFonts w:eastAsiaTheme="minorEastAsia"/>
        </w:rPr>
        <w:t xml:space="preserve">additional </w:t>
      </w:r>
      <w:r w:rsidRPr="46B53708">
        <w:rPr>
          <w:rFonts w:eastAsiaTheme="minorEastAsia"/>
        </w:rPr>
        <w:t>subcontractor that is included on the project team.</w:t>
      </w:r>
    </w:p>
    <w:p w14:paraId="03A28D34" w14:textId="77777777" w:rsidR="006219E8" w:rsidRDefault="006219E8" w:rsidP="46B53708">
      <w:pPr>
        <w:spacing w:before="120" w:after="120"/>
        <w:contextualSpacing/>
        <w:rPr>
          <w:rFonts w:eastAsiaTheme="minorEastAsia"/>
        </w:rPr>
      </w:pPr>
    </w:p>
    <w:p w14:paraId="423DAB5F" w14:textId="77777777" w:rsidR="0006477F" w:rsidRDefault="2EB7724A" w:rsidP="46B53708">
      <w:pPr>
        <w:spacing w:before="120" w:after="120"/>
        <w:contextualSpacing/>
        <w:rPr>
          <w:rFonts w:eastAsiaTheme="minorEastAsia"/>
        </w:rPr>
      </w:pPr>
      <w:r w:rsidRPr="46B53708">
        <w:rPr>
          <w:rFonts w:eastAsiaTheme="minorEastAsia"/>
          <w:b/>
          <w:bCs/>
        </w:rPr>
        <w:t>Subcontractor 1 Name</w:t>
      </w:r>
      <w:r w:rsidRPr="46B53708">
        <w:rPr>
          <w:rFonts w:eastAsiaTheme="minorEastAsia"/>
        </w:rPr>
        <w:t>:</w:t>
      </w:r>
    </w:p>
    <w:p w14:paraId="52E4253E" w14:textId="77777777" w:rsidR="0006477F" w:rsidRDefault="2EB7724A" w:rsidP="46B53708">
      <w:pPr>
        <w:spacing w:before="120" w:after="120"/>
        <w:contextualSpacing/>
        <w:rPr>
          <w:rFonts w:eastAsiaTheme="minorEastAsia"/>
        </w:rPr>
      </w:pPr>
      <w:r w:rsidRPr="46B53708">
        <w:rPr>
          <w:rFonts w:eastAsiaTheme="minorEastAsia"/>
          <w:b/>
          <w:bCs/>
        </w:rPr>
        <w:t>Contact Person</w:t>
      </w:r>
      <w:r w:rsidRPr="46B53708">
        <w:rPr>
          <w:rFonts w:eastAsiaTheme="minorEastAsia"/>
        </w:rPr>
        <w:t>:</w:t>
      </w:r>
    </w:p>
    <w:p w14:paraId="15758B2D" w14:textId="77777777" w:rsidR="0006477F" w:rsidRDefault="2EB7724A" w:rsidP="46B53708">
      <w:pPr>
        <w:spacing w:before="120" w:after="120"/>
        <w:contextualSpacing/>
        <w:rPr>
          <w:rFonts w:eastAsiaTheme="minorEastAsia"/>
        </w:rPr>
      </w:pPr>
      <w:r w:rsidRPr="46B53708">
        <w:rPr>
          <w:rFonts w:eastAsiaTheme="minorEastAsia"/>
          <w:b/>
          <w:bCs/>
        </w:rPr>
        <w:t>Position/Title</w:t>
      </w:r>
      <w:r w:rsidRPr="46B53708">
        <w:rPr>
          <w:rFonts w:eastAsiaTheme="minorEastAsia"/>
        </w:rPr>
        <w:t>:</w:t>
      </w:r>
    </w:p>
    <w:p w14:paraId="5968F40B" w14:textId="45AB8876" w:rsidR="0006477F" w:rsidRDefault="2EB7724A" w:rsidP="46B53708">
      <w:pPr>
        <w:spacing w:before="120" w:after="120"/>
        <w:contextualSpacing/>
        <w:rPr>
          <w:rFonts w:eastAsiaTheme="minorEastAsia"/>
        </w:rPr>
      </w:pPr>
      <w:r w:rsidRPr="46B53708">
        <w:rPr>
          <w:rFonts w:eastAsiaTheme="minorEastAsia"/>
          <w:b/>
          <w:bCs/>
        </w:rPr>
        <w:t>Phone</w:t>
      </w:r>
      <w:r w:rsidR="7283FECA" w:rsidRPr="46B53708">
        <w:rPr>
          <w:rFonts w:eastAsiaTheme="minorEastAsia"/>
          <w:b/>
          <w:bCs/>
        </w:rPr>
        <w:t xml:space="preserve"> &amp; Email</w:t>
      </w:r>
      <w:r w:rsidRPr="46B53708">
        <w:rPr>
          <w:rFonts w:eastAsiaTheme="minorEastAsia"/>
        </w:rPr>
        <w:t>:</w:t>
      </w:r>
    </w:p>
    <w:p w14:paraId="554632D7" w14:textId="77777777" w:rsidR="0006477F" w:rsidRDefault="2EB7724A" w:rsidP="46B53708">
      <w:pPr>
        <w:spacing w:before="120" w:after="120"/>
        <w:contextualSpacing/>
        <w:rPr>
          <w:rFonts w:eastAsiaTheme="minorEastAsia"/>
        </w:rPr>
      </w:pPr>
      <w:r w:rsidRPr="46B53708">
        <w:rPr>
          <w:rFonts w:eastAsiaTheme="minorEastAsia"/>
          <w:b/>
          <w:bCs/>
        </w:rPr>
        <w:t>Mailing Address</w:t>
      </w:r>
      <w:r w:rsidRPr="46B53708">
        <w:rPr>
          <w:rFonts w:eastAsiaTheme="minorEastAsia"/>
        </w:rPr>
        <w:t>:</w:t>
      </w:r>
    </w:p>
    <w:p w14:paraId="49B2C36F" w14:textId="77777777" w:rsidR="00C00266" w:rsidRDefault="2EB7724A" w:rsidP="46B53708">
      <w:pPr>
        <w:spacing w:before="120" w:after="120"/>
        <w:contextualSpacing/>
        <w:rPr>
          <w:rFonts w:eastAsiaTheme="minorEastAsia"/>
        </w:rPr>
      </w:pPr>
      <w:r w:rsidRPr="46B53708">
        <w:rPr>
          <w:rFonts w:eastAsiaTheme="minorEastAsia"/>
          <w:b/>
          <w:bCs/>
        </w:rPr>
        <w:t xml:space="preserve">Federal Tax </w:t>
      </w:r>
      <w:proofErr w:type="gramStart"/>
      <w:r w:rsidRPr="46B53708">
        <w:rPr>
          <w:rFonts w:eastAsiaTheme="minorEastAsia"/>
          <w:b/>
          <w:bCs/>
        </w:rPr>
        <w:t>ID</w:t>
      </w:r>
      <w:r w:rsidRPr="46B53708">
        <w:rPr>
          <w:rFonts w:eastAsiaTheme="minorEastAsia"/>
        </w:rPr>
        <w:t xml:space="preserve"> </w:t>
      </w:r>
      <w:r w:rsidRPr="46B53708">
        <w:rPr>
          <w:rFonts w:eastAsiaTheme="minorEastAsia"/>
          <w:b/>
          <w:bCs/>
        </w:rPr>
        <w:t>#</w:t>
      </w:r>
      <w:r w:rsidRPr="46B53708">
        <w:rPr>
          <w:rFonts w:eastAsiaTheme="minorEastAsia"/>
        </w:rPr>
        <w:t>:</w:t>
      </w:r>
      <w:proofErr w:type="gramEnd"/>
    </w:p>
    <w:p w14:paraId="2E9C419C" w14:textId="507C19A2" w:rsidR="00FF0533" w:rsidRDefault="2EB7724A" w:rsidP="07E1E5FB">
      <w:pPr>
        <w:spacing w:before="120" w:after="120"/>
        <w:contextualSpacing/>
        <w:rPr>
          <w:rFonts w:eastAsiaTheme="minorEastAsia"/>
          <w:color w:val="000000" w:themeColor="text1"/>
        </w:rPr>
      </w:pPr>
      <w:r w:rsidRPr="07E1E5FB">
        <w:rPr>
          <w:rFonts w:eastAsiaTheme="minorEastAsia"/>
          <w:b/>
          <w:bCs/>
          <w:color w:val="000000" w:themeColor="text1"/>
        </w:rPr>
        <w:t>Brief Description of their role in the project</w:t>
      </w:r>
      <w:r w:rsidRPr="07E1E5FB">
        <w:rPr>
          <w:rFonts w:eastAsiaTheme="minorEastAsia"/>
          <w:color w:val="000000" w:themeColor="text1"/>
        </w:rPr>
        <w:t>:</w:t>
      </w:r>
    </w:p>
    <w:p w14:paraId="0F8672EA" w14:textId="77777777" w:rsidR="006B58B9" w:rsidRPr="00B34399" w:rsidRDefault="006B58B9" w:rsidP="46B53708">
      <w:pPr>
        <w:spacing w:before="120" w:after="120"/>
        <w:contextualSpacing/>
        <w:rPr>
          <w:rFonts w:eastAsiaTheme="minorEastAsia"/>
          <w:color w:val="000000" w:themeColor="text1"/>
        </w:rPr>
      </w:pPr>
    </w:p>
    <w:tbl>
      <w:tblPr>
        <w:tblStyle w:val="TableGrid"/>
        <w:tblW w:w="9445" w:type="dxa"/>
        <w:tblLayout w:type="fixed"/>
        <w:tblLook w:val="04A0" w:firstRow="1" w:lastRow="0" w:firstColumn="1" w:lastColumn="0" w:noHBand="0" w:noVBand="1"/>
      </w:tblPr>
      <w:tblGrid>
        <w:gridCol w:w="1873"/>
        <w:gridCol w:w="1597"/>
        <w:gridCol w:w="1431"/>
        <w:gridCol w:w="1686"/>
        <w:gridCol w:w="1349"/>
        <w:gridCol w:w="1509"/>
      </w:tblGrid>
      <w:tr w:rsidR="005E5954" w14:paraId="147D6556" w14:textId="77777777" w:rsidTr="59CA2C92">
        <w:trPr>
          <w:trHeight w:val="548"/>
        </w:trPr>
        <w:tc>
          <w:tcPr>
            <w:tcW w:w="9445" w:type="dxa"/>
            <w:gridSpan w:val="6"/>
            <w:shd w:val="clear" w:color="auto" w:fill="D9D9D9" w:themeFill="background1" w:themeFillShade="D9"/>
            <w:vAlign w:val="center"/>
          </w:tcPr>
          <w:p w14:paraId="1F72DC62" w14:textId="74EB5406" w:rsidR="005E5954" w:rsidRDefault="7283FECA" w:rsidP="46B53708">
            <w:pPr>
              <w:spacing w:after="120" w:line="240" w:lineRule="auto"/>
              <w:contextualSpacing/>
              <w:jc w:val="center"/>
              <w:rPr>
                <w:rFonts w:eastAsiaTheme="minorEastAsia"/>
                <w:b/>
                <w:bCs/>
              </w:rPr>
            </w:pPr>
            <w:r w:rsidRPr="46B53708">
              <w:rPr>
                <w:rFonts w:eastAsiaTheme="minorEastAsia"/>
                <w:b/>
                <w:bCs/>
              </w:rPr>
              <w:t>Project Information</w:t>
            </w:r>
          </w:p>
        </w:tc>
      </w:tr>
      <w:tr w:rsidR="005E5954" w14:paraId="06CE7436" w14:textId="77777777" w:rsidTr="59CA2C92">
        <w:trPr>
          <w:trHeight w:val="548"/>
        </w:trPr>
        <w:tc>
          <w:tcPr>
            <w:tcW w:w="1873" w:type="dxa"/>
            <w:vAlign w:val="center"/>
          </w:tcPr>
          <w:p w14:paraId="29A53D88" w14:textId="27F9C55A" w:rsidR="005E5954" w:rsidRDefault="7283FECA" w:rsidP="46B53708">
            <w:pPr>
              <w:spacing w:after="120" w:line="240" w:lineRule="auto"/>
              <w:contextualSpacing/>
              <w:jc w:val="center"/>
              <w:rPr>
                <w:rFonts w:eastAsiaTheme="minorEastAsia"/>
                <w:b/>
                <w:bCs/>
              </w:rPr>
            </w:pPr>
            <w:r w:rsidRPr="46B53708">
              <w:rPr>
                <w:rFonts w:eastAsiaTheme="minorEastAsia"/>
                <w:b/>
                <w:bCs/>
              </w:rPr>
              <w:t>Project Name</w:t>
            </w:r>
          </w:p>
        </w:tc>
        <w:tc>
          <w:tcPr>
            <w:tcW w:w="7572" w:type="dxa"/>
            <w:gridSpan w:val="5"/>
            <w:vAlign w:val="center"/>
          </w:tcPr>
          <w:p w14:paraId="4CC6EF12" w14:textId="77777777" w:rsidR="005E5954" w:rsidRPr="005E5954" w:rsidRDefault="005E5954" w:rsidP="46B53708">
            <w:pPr>
              <w:spacing w:after="120" w:line="240" w:lineRule="auto"/>
              <w:contextualSpacing/>
              <w:rPr>
                <w:rFonts w:eastAsiaTheme="minorEastAsia"/>
              </w:rPr>
            </w:pPr>
          </w:p>
        </w:tc>
      </w:tr>
      <w:tr w:rsidR="005E5954" w14:paraId="431921E0" w14:textId="77777777" w:rsidTr="59CA2C92">
        <w:tc>
          <w:tcPr>
            <w:tcW w:w="1873" w:type="dxa"/>
            <w:vAlign w:val="center"/>
          </w:tcPr>
          <w:p w14:paraId="394CF9F5" w14:textId="18435BE3" w:rsidR="005E5954" w:rsidRDefault="7283FECA" w:rsidP="226B7344">
            <w:pPr>
              <w:spacing w:after="0" w:line="240" w:lineRule="auto"/>
              <w:contextualSpacing/>
              <w:jc w:val="center"/>
              <w:rPr>
                <w:rFonts w:eastAsiaTheme="minorEastAsia"/>
                <w:b/>
                <w:bCs/>
              </w:rPr>
            </w:pPr>
            <w:r w:rsidRPr="30CE6FD6">
              <w:rPr>
                <w:rFonts w:eastAsiaTheme="minorEastAsia"/>
                <w:b/>
                <w:bCs/>
              </w:rPr>
              <w:t>Amount Requested</w:t>
            </w:r>
          </w:p>
        </w:tc>
        <w:tc>
          <w:tcPr>
            <w:tcW w:w="1597" w:type="dxa"/>
            <w:vAlign w:val="center"/>
          </w:tcPr>
          <w:p w14:paraId="591E0AA3" w14:textId="69C8F0B7" w:rsidR="005E5954" w:rsidRPr="005E5954" w:rsidRDefault="7283FECA" w:rsidP="46B53708">
            <w:pPr>
              <w:spacing w:after="0" w:line="240" w:lineRule="auto"/>
              <w:contextualSpacing/>
              <w:rPr>
                <w:rFonts w:eastAsiaTheme="minorEastAsia"/>
              </w:rPr>
            </w:pPr>
            <w:r w:rsidRPr="46B53708">
              <w:rPr>
                <w:rFonts w:eastAsiaTheme="minorEastAsia"/>
              </w:rPr>
              <w:t>$</w:t>
            </w:r>
          </w:p>
        </w:tc>
        <w:tc>
          <w:tcPr>
            <w:tcW w:w="1431" w:type="dxa"/>
            <w:vAlign w:val="center"/>
          </w:tcPr>
          <w:p w14:paraId="708AF8DC" w14:textId="1B11E6A3" w:rsidR="005E5954" w:rsidRDefault="7283FECA" w:rsidP="46B53708">
            <w:pPr>
              <w:spacing w:after="0" w:line="240" w:lineRule="auto"/>
              <w:contextualSpacing/>
              <w:jc w:val="center"/>
              <w:rPr>
                <w:rFonts w:eastAsiaTheme="minorEastAsia"/>
                <w:b/>
                <w:bCs/>
              </w:rPr>
            </w:pPr>
            <w:r w:rsidRPr="46B53708">
              <w:rPr>
                <w:rFonts w:eastAsiaTheme="minorEastAsia"/>
                <w:b/>
                <w:bCs/>
              </w:rPr>
              <w:t>Total Project Cost</w:t>
            </w:r>
          </w:p>
        </w:tc>
        <w:tc>
          <w:tcPr>
            <w:tcW w:w="1686" w:type="dxa"/>
            <w:vAlign w:val="center"/>
          </w:tcPr>
          <w:p w14:paraId="1E7A1479" w14:textId="5CC786BB" w:rsidR="005E5954" w:rsidRPr="005E5954" w:rsidRDefault="7283FECA" w:rsidP="46B53708">
            <w:pPr>
              <w:spacing w:after="0" w:line="240" w:lineRule="auto"/>
              <w:contextualSpacing/>
              <w:rPr>
                <w:rFonts w:eastAsiaTheme="minorEastAsia"/>
              </w:rPr>
            </w:pPr>
            <w:r w:rsidRPr="46B53708">
              <w:rPr>
                <w:rFonts w:eastAsiaTheme="minorEastAsia"/>
              </w:rPr>
              <w:t>$</w:t>
            </w:r>
          </w:p>
        </w:tc>
        <w:tc>
          <w:tcPr>
            <w:tcW w:w="1349" w:type="dxa"/>
            <w:vAlign w:val="center"/>
          </w:tcPr>
          <w:p w14:paraId="2E2854C1" w14:textId="43AB317E" w:rsidR="005E5954" w:rsidRDefault="4CF0128F" w:rsidP="59CA2C92">
            <w:pPr>
              <w:spacing w:after="0" w:line="240" w:lineRule="auto"/>
              <w:contextualSpacing/>
              <w:jc w:val="center"/>
              <w:rPr>
                <w:rFonts w:eastAsiaTheme="minorEastAsia"/>
                <w:b/>
                <w:bCs/>
              </w:rPr>
            </w:pPr>
            <w:r w:rsidRPr="59CA2C92">
              <w:rPr>
                <w:rFonts w:eastAsiaTheme="minorEastAsia"/>
                <w:b/>
                <w:bCs/>
              </w:rPr>
              <w:t>Non-State Leveraging Funds</w:t>
            </w:r>
            <w:r w:rsidR="42FEED02" w:rsidRPr="59CA2C92">
              <w:rPr>
                <w:rFonts w:eastAsiaTheme="minorEastAsia"/>
                <w:b/>
                <w:bCs/>
              </w:rPr>
              <w:t xml:space="preserve"> </w:t>
            </w:r>
          </w:p>
          <w:p w14:paraId="4C7025DF" w14:textId="5ABA9076" w:rsidR="005E5954" w:rsidRDefault="3FD56A8B" w:rsidP="59CA2C92">
            <w:pPr>
              <w:spacing w:after="0" w:line="240" w:lineRule="auto"/>
              <w:contextualSpacing/>
              <w:jc w:val="center"/>
              <w:rPr>
                <w:rFonts w:eastAsiaTheme="minorEastAsia"/>
                <w:b/>
                <w:bCs/>
              </w:rPr>
            </w:pPr>
            <w:r w:rsidRPr="59CA2C92">
              <w:rPr>
                <w:rFonts w:eastAsiaTheme="minorEastAsia"/>
                <w:b/>
                <w:bCs/>
              </w:rPr>
              <w:t>(Specify Source)</w:t>
            </w:r>
          </w:p>
        </w:tc>
        <w:tc>
          <w:tcPr>
            <w:tcW w:w="1509" w:type="dxa"/>
            <w:vAlign w:val="center"/>
          </w:tcPr>
          <w:p w14:paraId="05FE26FC" w14:textId="01E52055" w:rsidR="005E5954" w:rsidRPr="005E5954" w:rsidRDefault="4CF0128F" w:rsidP="59CA2C92">
            <w:pPr>
              <w:spacing w:after="0" w:line="240" w:lineRule="auto"/>
              <w:contextualSpacing/>
              <w:rPr>
                <w:rFonts w:eastAsiaTheme="minorEastAsia"/>
              </w:rPr>
            </w:pPr>
            <w:r w:rsidRPr="59CA2C92">
              <w:rPr>
                <w:rFonts w:eastAsiaTheme="minorEastAsia"/>
              </w:rPr>
              <w:t>$</w:t>
            </w:r>
          </w:p>
          <w:p w14:paraId="0569B388" w14:textId="5BC1724D" w:rsidR="005E5954" w:rsidRPr="005E5954" w:rsidRDefault="3A2634C7" w:rsidP="59CA2C92">
            <w:pPr>
              <w:spacing w:after="0" w:line="240" w:lineRule="auto"/>
              <w:contextualSpacing/>
              <w:rPr>
                <w:rFonts w:eastAsiaTheme="minorEastAsia"/>
              </w:rPr>
            </w:pPr>
            <w:r w:rsidRPr="59CA2C92">
              <w:rPr>
                <w:rFonts w:eastAsiaTheme="minorEastAsia"/>
              </w:rPr>
              <w:t>Source:</w:t>
            </w:r>
          </w:p>
        </w:tc>
      </w:tr>
      <w:tr w:rsidR="00F22783" w14:paraId="4648B89A" w14:textId="77777777" w:rsidTr="59CA2C92">
        <w:tc>
          <w:tcPr>
            <w:tcW w:w="1873" w:type="dxa"/>
            <w:vAlign w:val="center"/>
          </w:tcPr>
          <w:p w14:paraId="623B0C54" w14:textId="1A03E7DB" w:rsidR="00F22783" w:rsidRDefault="29AD591B" w:rsidP="46B53708">
            <w:pPr>
              <w:spacing w:after="0" w:line="240" w:lineRule="auto"/>
              <w:contextualSpacing/>
              <w:jc w:val="center"/>
              <w:rPr>
                <w:rFonts w:eastAsiaTheme="minorEastAsia"/>
                <w:b/>
                <w:bCs/>
              </w:rPr>
            </w:pPr>
            <w:r w:rsidRPr="46B53708">
              <w:rPr>
                <w:rFonts w:eastAsiaTheme="minorEastAsia"/>
                <w:b/>
                <w:bCs/>
              </w:rPr>
              <w:t>State Leveraging Funds</w:t>
            </w:r>
          </w:p>
        </w:tc>
        <w:tc>
          <w:tcPr>
            <w:tcW w:w="1597" w:type="dxa"/>
            <w:vAlign w:val="center"/>
          </w:tcPr>
          <w:p w14:paraId="0E54DAE5" w14:textId="22E26F96" w:rsidR="00F22783" w:rsidRPr="005E5954" w:rsidRDefault="29AD591B" w:rsidP="46B53708">
            <w:pPr>
              <w:spacing w:after="0" w:line="240" w:lineRule="auto"/>
              <w:contextualSpacing/>
              <w:rPr>
                <w:rFonts w:eastAsiaTheme="minorEastAsia"/>
              </w:rPr>
            </w:pPr>
            <w:r w:rsidRPr="46B53708">
              <w:rPr>
                <w:rFonts w:eastAsiaTheme="minorEastAsia"/>
              </w:rPr>
              <w:t>$</w:t>
            </w:r>
          </w:p>
        </w:tc>
        <w:tc>
          <w:tcPr>
            <w:tcW w:w="1431" w:type="dxa"/>
            <w:vAlign w:val="center"/>
          </w:tcPr>
          <w:p w14:paraId="685E37A4" w14:textId="24EE95CA" w:rsidR="00F22783" w:rsidRDefault="672FB975" w:rsidP="75C29889">
            <w:pPr>
              <w:spacing w:after="0" w:line="240" w:lineRule="auto"/>
              <w:contextualSpacing/>
              <w:jc w:val="center"/>
              <w:rPr>
                <w:rFonts w:eastAsiaTheme="minorEastAsia"/>
                <w:b/>
                <w:bCs/>
              </w:rPr>
            </w:pPr>
            <w:r w:rsidRPr="75C29889">
              <w:rPr>
                <w:rFonts w:eastAsiaTheme="minorEastAsia"/>
                <w:b/>
                <w:bCs/>
              </w:rPr>
              <w:t>Project Duration (in years)</w:t>
            </w:r>
          </w:p>
        </w:tc>
        <w:tc>
          <w:tcPr>
            <w:tcW w:w="1686" w:type="dxa"/>
            <w:vAlign w:val="center"/>
          </w:tcPr>
          <w:p w14:paraId="01896E1E" w14:textId="77777777" w:rsidR="00F22783" w:rsidRPr="005E5954" w:rsidRDefault="00F22783" w:rsidP="46B53708">
            <w:pPr>
              <w:spacing w:after="0" w:line="240" w:lineRule="auto"/>
              <w:contextualSpacing/>
              <w:rPr>
                <w:rFonts w:eastAsiaTheme="minorEastAsia"/>
              </w:rPr>
            </w:pPr>
          </w:p>
        </w:tc>
        <w:tc>
          <w:tcPr>
            <w:tcW w:w="1349" w:type="dxa"/>
            <w:vAlign w:val="center"/>
          </w:tcPr>
          <w:p w14:paraId="105218B8" w14:textId="48AEBECC" w:rsidR="00F22783" w:rsidRDefault="29AD591B" w:rsidP="46B53708">
            <w:pPr>
              <w:spacing w:after="0" w:line="240" w:lineRule="auto"/>
              <w:contextualSpacing/>
              <w:jc w:val="center"/>
              <w:rPr>
                <w:rFonts w:eastAsiaTheme="minorEastAsia"/>
                <w:b/>
                <w:bCs/>
              </w:rPr>
            </w:pPr>
            <w:r w:rsidRPr="46B53708">
              <w:rPr>
                <w:rFonts w:eastAsiaTheme="minorEastAsia"/>
                <w:b/>
                <w:bCs/>
              </w:rPr>
              <w:t>Project Location (County)</w:t>
            </w:r>
          </w:p>
        </w:tc>
        <w:tc>
          <w:tcPr>
            <w:tcW w:w="1509" w:type="dxa"/>
            <w:vAlign w:val="center"/>
          </w:tcPr>
          <w:p w14:paraId="388AF794" w14:textId="77777777" w:rsidR="00F22783" w:rsidRPr="005E5954" w:rsidRDefault="00F22783" w:rsidP="46B53708">
            <w:pPr>
              <w:spacing w:after="0" w:line="240" w:lineRule="auto"/>
              <w:contextualSpacing/>
              <w:rPr>
                <w:rFonts w:eastAsiaTheme="minorEastAsia"/>
              </w:rPr>
            </w:pPr>
          </w:p>
        </w:tc>
      </w:tr>
      <w:tr w:rsidR="00EF7824" w14:paraId="449521D0" w14:textId="77777777" w:rsidTr="59CA2C92">
        <w:tc>
          <w:tcPr>
            <w:tcW w:w="1873" w:type="dxa"/>
            <w:vAlign w:val="center"/>
          </w:tcPr>
          <w:p w14:paraId="0C7FDF1C" w14:textId="2A28C766" w:rsidR="00EF7824" w:rsidRDefault="017B04EC" w:rsidP="75C29889">
            <w:pPr>
              <w:spacing w:after="0" w:line="240" w:lineRule="auto"/>
              <w:contextualSpacing/>
              <w:jc w:val="center"/>
              <w:rPr>
                <w:rFonts w:eastAsiaTheme="minorEastAsia"/>
                <w:b/>
                <w:bCs/>
              </w:rPr>
            </w:pPr>
            <w:r w:rsidRPr="75C29889">
              <w:rPr>
                <w:rFonts w:eastAsiaTheme="minorEastAsia"/>
                <w:b/>
                <w:bCs/>
              </w:rPr>
              <w:t>Specific Location (Address, cross streets, etc.)</w:t>
            </w:r>
          </w:p>
        </w:tc>
        <w:tc>
          <w:tcPr>
            <w:tcW w:w="3028" w:type="dxa"/>
            <w:gridSpan w:val="2"/>
            <w:vAlign w:val="center"/>
          </w:tcPr>
          <w:p w14:paraId="0AB4C0F7" w14:textId="77777777" w:rsidR="00EF7824" w:rsidRDefault="00EF7824" w:rsidP="46B53708">
            <w:pPr>
              <w:spacing w:after="0" w:line="240" w:lineRule="auto"/>
              <w:contextualSpacing/>
              <w:jc w:val="center"/>
              <w:rPr>
                <w:rFonts w:eastAsiaTheme="minorEastAsia"/>
                <w:b/>
                <w:bCs/>
              </w:rPr>
            </w:pPr>
          </w:p>
        </w:tc>
        <w:tc>
          <w:tcPr>
            <w:tcW w:w="1686" w:type="dxa"/>
            <w:vAlign w:val="center"/>
          </w:tcPr>
          <w:p w14:paraId="535B6F1D" w14:textId="41271F1E" w:rsidR="00EF7824" w:rsidRPr="00EF7824" w:rsidRDefault="017B04EC" w:rsidP="75C29889">
            <w:pPr>
              <w:spacing w:after="0" w:line="240" w:lineRule="auto"/>
              <w:contextualSpacing/>
              <w:jc w:val="center"/>
              <w:rPr>
                <w:rFonts w:eastAsiaTheme="minorEastAsia"/>
                <w:b/>
                <w:bCs/>
              </w:rPr>
            </w:pPr>
            <w:r w:rsidRPr="75C29889">
              <w:rPr>
                <w:rFonts w:eastAsiaTheme="minorEastAsia"/>
                <w:b/>
                <w:bCs/>
              </w:rPr>
              <w:t>Latitude and Longitude</w:t>
            </w:r>
          </w:p>
        </w:tc>
        <w:tc>
          <w:tcPr>
            <w:tcW w:w="2858" w:type="dxa"/>
            <w:gridSpan w:val="2"/>
            <w:vAlign w:val="center"/>
          </w:tcPr>
          <w:p w14:paraId="437D9A4C" w14:textId="5B40540A" w:rsidR="00EF7824" w:rsidRPr="00EF7824" w:rsidRDefault="00EF7824" w:rsidP="46B53708">
            <w:pPr>
              <w:spacing w:after="0" w:line="240" w:lineRule="auto"/>
              <w:contextualSpacing/>
              <w:rPr>
                <w:rFonts w:eastAsiaTheme="minorEastAsia"/>
              </w:rPr>
            </w:pPr>
          </w:p>
        </w:tc>
      </w:tr>
    </w:tbl>
    <w:p w14:paraId="7CF9F66A" w14:textId="10312159" w:rsidR="00FB5252" w:rsidRDefault="00FB5252" w:rsidP="46B53708">
      <w:pPr>
        <w:spacing w:after="160" w:line="259" w:lineRule="auto"/>
        <w:rPr>
          <w:rFonts w:eastAsiaTheme="minorEastAsia"/>
        </w:rPr>
      </w:pPr>
      <w:r w:rsidRPr="46B53708">
        <w:rPr>
          <w:rFonts w:eastAsiaTheme="minorEastAsia"/>
        </w:rPr>
        <w:br w:type="page"/>
      </w:r>
    </w:p>
    <w:p w14:paraId="10B5C28D" w14:textId="6CB63C70" w:rsidR="00593B83" w:rsidRPr="00425184" w:rsidRDefault="2C222293" w:rsidP="46B53708">
      <w:pPr>
        <w:pStyle w:val="Heading2"/>
        <w:numPr>
          <w:ilvl w:val="0"/>
          <w:numId w:val="0"/>
        </w:numPr>
        <w:spacing w:after="120" w:line="360" w:lineRule="auto"/>
        <w:rPr>
          <w:rFonts w:asciiTheme="minorHAnsi" w:eastAsiaTheme="minorEastAsia" w:hAnsiTheme="minorHAnsi" w:cstheme="minorBidi"/>
        </w:rPr>
      </w:pPr>
      <w:r w:rsidRPr="46B53708">
        <w:rPr>
          <w:rFonts w:asciiTheme="minorHAnsi" w:eastAsiaTheme="minorEastAsia" w:hAnsiTheme="minorHAnsi" w:cstheme="minorBidi"/>
        </w:rPr>
        <w:lastRenderedPageBreak/>
        <w:t xml:space="preserve">Section 2: </w:t>
      </w:r>
      <w:r w:rsidR="627A1E2C" w:rsidRPr="46B53708">
        <w:rPr>
          <w:rFonts w:asciiTheme="minorHAnsi" w:eastAsiaTheme="minorEastAsia" w:hAnsiTheme="minorHAnsi" w:cstheme="minorBidi"/>
        </w:rPr>
        <w:t>Eligibility Questions</w:t>
      </w:r>
    </w:p>
    <w:p w14:paraId="3FAF6DCF" w14:textId="77777777" w:rsidR="00F32004" w:rsidRPr="00325B0C" w:rsidRDefault="116C6E10" w:rsidP="75C29889">
      <w:pPr>
        <w:spacing w:after="120"/>
        <w:rPr>
          <w:rFonts w:eastAsiaTheme="minorEastAsia"/>
          <w:b/>
          <w:bCs/>
        </w:rPr>
      </w:pPr>
      <w:r w:rsidRPr="75C29889">
        <w:rPr>
          <w:rFonts w:eastAsiaTheme="minorEastAsia"/>
          <w:b/>
          <w:bCs/>
        </w:rPr>
        <w:t>Applicant Eligibility</w:t>
      </w:r>
    </w:p>
    <w:p w14:paraId="481476C4" w14:textId="01694DC3" w:rsidR="00F32004" w:rsidRPr="00F32004" w:rsidRDefault="0F12E9F5" w:rsidP="00701CCE">
      <w:pPr>
        <w:pStyle w:val="ListParagraph"/>
        <w:numPr>
          <w:ilvl w:val="0"/>
          <w:numId w:val="6"/>
        </w:numPr>
        <w:spacing w:after="120"/>
        <w:rPr>
          <w:rFonts w:asciiTheme="minorHAnsi" w:eastAsiaTheme="minorEastAsia" w:hAnsiTheme="minorHAnsi"/>
        </w:rPr>
      </w:pPr>
      <w:r w:rsidRPr="38D5E281">
        <w:rPr>
          <w:rFonts w:asciiTheme="minorHAnsi" w:eastAsiaTheme="minorEastAsia" w:hAnsiTheme="minorHAnsi"/>
        </w:rPr>
        <w:t>The applicant is a:</w:t>
      </w:r>
    </w:p>
    <w:p w14:paraId="41555768" w14:textId="459DF83A" w:rsidR="5D24D94D" w:rsidRDefault="00E07488" w:rsidP="00701CCE">
      <w:pPr>
        <w:spacing w:after="0"/>
        <w:ind w:left="720"/>
        <w:rPr>
          <w:rFonts w:eastAsiaTheme="minorEastAsia"/>
          <w:color w:val="000000" w:themeColor="text1"/>
        </w:rPr>
      </w:pPr>
      <w:sdt>
        <w:sdtPr>
          <w:rPr>
            <w:rFonts w:eastAsiaTheme="minorEastAsia"/>
            <w:b/>
            <w:bCs/>
            <w:color w:val="2B579A"/>
          </w:rPr>
          <w:id w:val="52731978"/>
          <w14:checkbox>
            <w14:checked w14:val="0"/>
            <w14:checkedState w14:val="2612" w14:font="MS Gothic"/>
            <w14:uncheckedState w14:val="2610" w14:font="MS Gothic"/>
          </w14:checkbox>
        </w:sdtPr>
        <w:sdtEndPr/>
        <w:sdtContent>
          <w:r w:rsidR="367DF8A4" w:rsidRPr="72D38FA8">
            <w:rPr>
              <w:rFonts w:eastAsiaTheme="minorEastAsia"/>
              <w:b/>
              <w:bCs/>
            </w:rPr>
            <w:t>☐</w:t>
          </w:r>
        </w:sdtContent>
      </w:sdt>
      <w:r w:rsidR="009D24D3">
        <w:rPr>
          <w:rFonts w:eastAsiaTheme="minorEastAsia"/>
          <w:b/>
          <w:bCs/>
        </w:rPr>
        <w:tab/>
      </w:r>
      <w:r w:rsidR="4417CC87" w:rsidRPr="72D38FA8">
        <w:rPr>
          <w:rFonts w:eastAsiaTheme="minorEastAsia"/>
          <w:color w:val="000000" w:themeColor="text1"/>
        </w:rPr>
        <w:t>Local government</w:t>
      </w:r>
    </w:p>
    <w:p w14:paraId="232980AC" w14:textId="0C621E34" w:rsidR="5D24D94D" w:rsidRDefault="00E07488" w:rsidP="00701CCE">
      <w:pPr>
        <w:spacing w:after="0"/>
        <w:ind w:left="720"/>
        <w:rPr>
          <w:rFonts w:ascii="Calibri" w:eastAsia="Calibri" w:hAnsi="Calibri" w:cs="Calibri"/>
          <w:szCs w:val="24"/>
        </w:rPr>
      </w:pPr>
      <w:sdt>
        <w:sdtPr>
          <w:rPr>
            <w:rFonts w:eastAsiaTheme="minorEastAsia"/>
            <w:b/>
            <w:bCs/>
            <w:color w:val="2B579A"/>
          </w:rPr>
          <w:id w:val="1161329921"/>
          <w14:checkbox>
            <w14:checked w14:val="0"/>
            <w14:checkedState w14:val="2612" w14:font="MS Gothic"/>
            <w14:uncheckedState w14:val="2610" w14:font="MS Gothic"/>
          </w14:checkbox>
        </w:sdtPr>
        <w:sdtEndPr/>
        <w:sdtContent>
          <w:r w:rsidR="6C0848F1" w:rsidRPr="72D38FA8">
            <w:rPr>
              <w:rFonts w:eastAsiaTheme="minorEastAsia"/>
              <w:b/>
              <w:bCs/>
            </w:rPr>
            <w:t>☐</w:t>
          </w:r>
        </w:sdtContent>
      </w:sdt>
      <w:r w:rsidR="009D24D3">
        <w:rPr>
          <w:rFonts w:eastAsiaTheme="minorEastAsia"/>
          <w:b/>
          <w:bCs/>
        </w:rPr>
        <w:tab/>
      </w:r>
      <w:r w:rsidR="4417CC87" w:rsidRPr="72D38FA8">
        <w:rPr>
          <w:rFonts w:eastAsiaTheme="minorEastAsia"/>
          <w:color w:val="000000" w:themeColor="text1"/>
        </w:rPr>
        <w:t>Regional government</w:t>
      </w:r>
    </w:p>
    <w:p w14:paraId="5C02C732" w14:textId="73D45C10" w:rsidR="16AF232F" w:rsidRPr="009D24D3" w:rsidRDefault="00E07488" w:rsidP="00701CCE">
      <w:pPr>
        <w:spacing w:after="0"/>
        <w:ind w:left="1080" w:hanging="360"/>
        <w:rPr>
          <w:rFonts w:ascii="Calibri" w:eastAsia="Calibri" w:hAnsi="Calibri" w:cs="Calibri"/>
          <w:szCs w:val="24"/>
        </w:rPr>
      </w:pPr>
      <w:sdt>
        <w:sdtPr>
          <w:rPr>
            <w:rFonts w:eastAsiaTheme="minorEastAsia"/>
            <w:b/>
            <w:bCs/>
            <w:color w:val="2B579A"/>
          </w:rPr>
          <w:id w:val="1856494189"/>
          <w14:checkbox>
            <w14:checked w14:val="0"/>
            <w14:checkedState w14:val="2612" w14:font="MS Gothic"/>
            <w14:uncheckedState w14:val="2610" w14:font="MS Gothic"/>
          </w14:checkbox>
        </w:sdtPr>
        <w:sdtEndPr/>
        <w:sdtContent>
          <w:r w:rsidR="16AF232F" w:rsidRPr="67C95744">
            <w:rPr>
              <w:rFonts w:eastAsiaTheme="minorEastAsia"/>
              <w:b/>
              <w:bCs/>
            </w:rPr>
            <w:t>☐</w:t>
          </w:r>
        </w:sdtContent>
      </w:sdt>
      <w:r w:rsidR="009D24D3">
        <w:rPr>
          <w:rFonts w:eastAsiaTheme="minorEastAsia"/>
          <w:b/>
          <w:bCs/>
        </w:rPr>
        <w:tab/>
      </w:r>
      <w:r w:rsidR="16AF232F" w:rsidRPr="009D24D3">
        <w:rPr>
          <w:rFonts w:ascii="Calibri" w:eastAsia="Calibri" w:hAnsi="Calibri" w:cs="Calibri"/>
          <w:color w:val="000000" w:themeColor="text1"/>
          <w:szCs w:val="24"/>
        </w:rPr>
        <w:t>Special district, joint powers authorit</w:t>
      </w:r>
      <w:r w:rsidR="00CF7525" w:rsidRPr="009D24D3">
        <w:rPr>
          <w:rFonts w:ascii="Calibri" w:eastAsia="Calibri" w:hAnsi="Calibri" w:cs="Calibri"/>
          <w:color w:val="000000" w:themeColor="text1"/>
          <w:szCs w:val="24"/>
        </w:rPr>
        <w:t>y</w:t>
      </w:r>
      <w:r w:rsidR="16AF232F" w:rsidRPr="009D24D3">
        <w:rPr>
          <w:rFonts w:ascii="Calibri" w:eastAsia="Calibri" w:hAnsi="Calibri" w:cs="Calibri"/>
          <w:color w:val="000000" w:themeColor="text1"/>
          <w:szCs w:val="24"/>
        </w:rPr>
        <w:t>, public utilit</w:t>
      </w:r>
      <w:r w:rsidR="00CF7525" w:rsidRPr="009D24D3">
        <w:rPr>
          <w:rFonts w:ascii="Calibri" w:eastAsia="Calibri" w:hAnsi="Calibri" w:cs="Calibri"/>
          <w:color w:val="000000" w:themeColor="text1"/>
          <w:szCs w:val="24"/>
        </w:rPr>
        <w:t>y</w:t>
      </w:r>
      <w:r w:rsidR="16AF232F" w:rsidRPr="009D24D3">
        <w:rPr>
          <w:rFonts w:ascii="Calibri" w:eastAsia="Calibri" w:hAnsi="Calibri" w:cs="Calibri"/>
          <w:color w:val="000000" w:themeColor="text1"/>
          <w:szCs w:val="24"/>
        </w:rPr>
        <w:t>, local publicly owned utilit</w:t>
      </w:r>
      <w:r w:rsidR="00CF7525" w:rsidRPr="009D24D3">
        <w:rPr>
          <w:rFonts w:ascii="Calibri" w:eastAsia="Calibri" w:hAnsi="Calibri" w:cs="Calibri"/>
          <w:color w:val="000000" w:themeColor="text1"/>
          <w:szCs w:val="24"/>
        </w:rPr>
        <w:t>y</w:t>
      </w:r>
      <w:r w:rsidR="16AF232F" w:rsidRPr="009D24D3">
        <w:rPr>
          <w:rFonts w:ascii="Calibri" w:eastAsia="Calibri" w:hAnsi="Calibri" w:cs="Calibri"/>
          <w:color w:val="000000" w:themeColor="text1"/>
          <w:szCs w:val="24"/>
        </w:rPr>
        <w:t xml:space="preserve">, </w:t>
      </w:r>
      <w:r w:rsidR="00CF7525" w:rsidRPr="009D24D3">
        <w:rPr>
          <w:rFonts w:ascii="Calibri" w:eastAsia="Calibri" w:hAnsi="Calibri" w:cs="Calibri"/>
          <w:color w:val="000000" w:themeColor="text1"/>
          <w:szCs w:val="24"/>
        </w:rPr>
        <w:t>or</w:t>
      </w:r>
      <w:r w:rsidR="16AF232F" w:rsidRPr="009D24D3">
        <w:rPr>
          <w:rFonts w:ascii="Calibri" w:eastAsia="Calibri" w:hAnsi="Calibri" w:cs="Calibri"/>
          <w:color w:val="000000" w:themeColor="text1"/>
          <w:szCs w:val="24"/>
        </w:rPr>
        <w:t xml:space="preserve"> mutual water compan</w:t>
      </w:r>
      <w:r w:rsidR="00CF7525" w:rsidRPr="009D24D3">
        <w:rPr>
          <w:rFonts w:ascii="Calibri" w:eastAsia="Calibri" w:hAnsi="Calibri" w:cs="Calibri"/>
          <w:color w:val="000000" w:themeColor="text1"/>
          <w:szCs w:val="24"/>
        </w:rPr>
        <w:t>y</w:t>
      </w:r>
    </w:p>
    <w:p w14:paraId="1EF3609D" w14:textId="15BE1F89" w:rsidR="5D24D94D" w:rsidRDefault="00E07488" w:rsidP="00701CCE">
      <w:pPr>
        <w:spacing w:after="0"/>
        <w:ind w:left="1080" w:hanging="360"/>
        <w:rPr>
          <w:rFonts w:eastAsiaTheme="minorEastAsia"/>
          <w:color w:val="000000" w:themeColor="text1"/>
        </w:rPr>
      </w:pPr>
      <w:sdt>
        <w:sdtPr>
          <w:rPr>
            <w:rFonts w:eastAsiaTheme="minorEastAsia"/>
            <w:b/>
            <w:bCs/>
            <w:color w:val="2B579A"/>
          </w:rPr>
          <w:id w:val="1901834560"/>
          <w14:checkbox>
            <w14:checked w14:val="0"/>
            <w14:checkedState w14:val="2612" w14:font="MS Gothic"/>
            <w14:uncheckedState w14:val="2610" w14:font="MS Gothic"/>
          </w14:checkbox>
        </w:sdtPr>
        <w:sdtEndPr/>
        <w:sdtContent>
          <w:r w:rsidR="08BC2CD6" w:rsidRPr="46B53708">
            <w:rPr>
              <w:rFonts w:eastAsiaTheme="minorEastAsia"/>
              <w:b/>
              <w:bCs/>
            </w:rPr>
            <w:t>☐</w:t>
          </w:r>
        </w:sdtContent>
      </w:sdt>
      <w:r w:rsidR="009D24D3">
        <w:rPr>
          <w:rFonts w:eastAsiaTheme="minorEastAsia"/>
          <w:b/>
          <w:bCs/>
        </w:rPr>
        <w:tab/>
      </w:r>
      <w:r w:rsidR="4417CC87" w:rsidRPr="46B53708">
        <w:rPr>
          <w:rFonts w:eastAsiaTheme="minorEastAsia"/>
          <w:color w:val="000000" w:themeColor="text1"/>
        </w:rPr>
        <w:t>California Native American tribe, including federally recognized and non-federally recognized tribes</w:t>
      </w:r>
    </w:p>
    <w:p w14:paraId="31ED7BC1" w14:textId="753C2352" w:rsidR="12603831" w:rsidRDefault="00E07488" w:rsidP="00701CCE">
      <w:pPr>
        <w:spacing w:after="0"/>
        <w:ind w:left="720"/>
        <w:rPr>
          <w:rFonts w:eastAsiaTheme="minorEastAsia"/>
          <w:color w:val="000000" w:themeColor="text1"/>
        </w:rPr>
      </w:pPr>
      <w:sdt>
        <w:sdtPr>
          <w:rPr>
            <w:rFonts w:eastAsiaTheme="minorEastAsia"/>
            <w:b/>
            <w:bCs/>
            <w:color w:val="2B579A"/>
          </w:rPr>
          <w:id w:val="991003043"/>
          <w14:checkbox>
            <w14:checked w14:val="0"/>
            <w14:checkedState w14:val="2612" w14:font="MS Gothic"/>
            <w14:uncheckedState w14:val="2610" w14:font="MS Gothic"/>
          </w14:checkbox>
        </w:sdtPr>
        <w:sdtEndPr/>
        <w:sdtContent>
          <w:r w:rsidR="12603831" w:rsidRPr="2FDF62FB">
            <w:rPr>
              <w:rFonts w:eastAsiaTheme="minorEastAsia"/>
              <w:b/>
              <w:bCs/>
            </w:rPr>
            <w:t>☐</w:t>
          </w:r>
        </w:sdtContent>
      </w:sdt>
      <w:r w:rsidR="009D24D3">
        <w:rPr>
          <w:rFonts w:eastAsiaTheme="minorEastAsia"/>
          <w:b/>
          <w:bCs/>
        </w:rPr>
        <w:tab/>
      </w:r>
      <w:r w:rsidR="12603831" w:rsidRPr="2FDF62FB">
        <w:rPr>
          <w:rFonts w:eastAsiaTheme="minorEastAsia"/>
        </w:rPr>
        <w:t>State agenc</w:t>
      </w:r>
      <w:r w:rsidR="76B39F89" w:rsidRPr="2FDF62FB">
        <w:rPr>
          <w:rFonts w:eastAsiaTheme="minorEastAsia"/>
        </w:rPr>
        <w:t>y</w:t>
      </w:r>
    </w:p>
    <w:p w14:paraId="3BC7AF65" w14:textId="0A57F501" w:rsidR="5D24D94D" w:rsidRDefault="00E07488" w:rsidP="00701CCE">
      <w:pPr>
        <w:spacing w:after="0"/>
        <w:ind w:left="720"/>
        <w:rPr>
          <w:rFonts w:eastAsiaTheme="minorEastAsia"/>
          <w:color w:val="000000" w:themeColor="text1"/>
        </w:rPr>
      </w:pPr>
      <w:sdt>
        <w:sdtPr>
          <w:rPr>
            <w:rFonts w:eastAsiaTheme="minorEastAsia"/>
            <w:b/>
            <w:bCs/>
            <w:color w:val="2B579A"/>
          </w:rPr>
          <w:id w:val="322940261"/>
          <w14:checkbox>
            <w14:checked w14:val="0"/>
            <w14:checkedState w14:val="2612" w14:font="MS Gothic"/>
            <w14:uncheckedState w14:val="2610" w14:font="MS Gothic"/>
          </w14:checkbox>
        </w:sdtPr>
        <w:sdtEndPr/>
        <w:sdtContent>
          <w:r w:rsidR="69C5A2F4" w:rsidRPr="72D38FA8">
            <w:rPr>
              <w:rFonts w:eastAsiaTheme="minorEastAsia"/>
              <w:b/>
              <w:bCs/>
            </w:rPr>
            <w:t>☐</w:t>
          </w:r>
        </w:sdtContent>
      </w:sdt>
      <w:r w:rsidR="009D24D3">
        <w:rPr>
          <w:rFonts w:eastAsiaTheme="minorEastAsia"/>
          <w:b/>
          <w:bCs/>
        </w:rPr>
        <w:tab/>
      </w:r>
      <w:r w:rsidR="4417CC87" w:rsidRPr="72D38FA8">
        <w:rPr>
          <w:rFonts w:eastAsiaTheme="minorEastAsia"/>
          <w:color w:val="000000" w:themeColor="text1"/>
        </w:rPr>
        <w:t>Public or private universit</w:t>
      </w:r>
      <w:r w:rsidR="3B9DD4E6" w:rsidRPr="72D38FA8">
        <w:rPr>
          <w:rFonts w:eastAsiaTheme="minorEastAsia"/>
          <w:color w:val="000000" w:themeColor="text1"/>
        </w:rPr>
        <w:t>y</w:t>
      </w:r>
    </w:p>
    <w:p w14:paraId="25FF9479" w14:textId="2797CEB8" w:rsidR="3354F75C" w:rsidRDefault="00E07488" w:rsidP="00701CCE">
      <w:pPr>
        <w:widowControl w:val="0"/>
        <w:spacing w:before="55" w:after="0"/>
        <w:ind w:left="1080" w:hanging="360"/>
        <w:rPr>
          <w:rFonts w:eastAsiaTheme="minorEastAsia"/>
          <w:color w:val="000000" w:themeColor="text1"/>
        </w:rPr>
      </w:pPr>
      <w:sdt>
        <w:sdtPr>
          <w:rPr>
            <w:rFonts w:eastAsiaTheme="minorEastAsia"/>
            <w:b/>
            <w:bCs/>
            <w:color w:val="2B579A"/>
          </w:rPr>
          <w:id w:val="1614846391"/>
          <w14:checkbox>
            <w14:checked w14:val="0"/>
            <w14:checkedState w14:val="2612" w14:font="MS Gothic"/>
            <w14:uncheckedState w14:val="2610" w14:font="MS Gothic"/>
          </w14:checkbox>
        </w:sdtPr>
        <w:sdtEndPr/>
        <w:sdtContent>
          <w:r w:rsidR="3354F75C" w:rsidRPr="38D5E281">
            <w:rPr>
              <w:rFonts w:eastAsiaTheme="minorEastAsia"/>
              <w:b/>
              <w:bCs/>
            </w:rPr>
            <w:t>☐</w:t>
          </w:r>
        </w:sdtContent>
      </w:sdt>
      <w:r w:rsidR="00A842A7">
        <w:rPr>
          <w:rFonts w:eastAsiaTheme="minorEastAsia"/>
          <w:b/>
          <w:bCs/>
          <w:color w:val="2B579A"/>
        </w:rPr>
        <w:tab/>
      </w:r>
      <w:r w:rsidR="26D3D2FB" w:rsidRPr="38D5E281">
        <w:rPr>
          <w:rFonts w:eastAsiaTheme="minorEastAsia"/>
          <w:color w:val="000000" w:themeColor="text1"/>
        </w:rPr>
        <w:t xml:space="preserve">Nonprofit </w:t>
      </w:r>
      <w:proofErr w:type="gramStart"/>
      <w:r w:rsidR="26D3D2FB" w:rsidRPr="38D5E281">
        <w:rPr>
          <w:rFonts w:eastAsiaTheme="minorEastAsia"/>
          <w:color w:val="000000" w:themeColor="text1"/>
        </w:rPr>
        <w:t>organization</w:t>
      </w:r>
      <w:proofErr w:type="gramEnd"/>
      <w:r w:rsidR="26D3D2FB" w:rsidRPr="38D5E281">
        <w:rPr>
          <w:rFonts w:eastAsiaTheme="minorEastAsia"/>
          <w:color w:val="000000" w:themeColor="text1"/>
        </w:rPr>
        <w:t>, including community-based organizations, non-governmental organizations, and private entities. Nonprofit organizations must be 501(c)(3) as verified by the Internal Revenue Service.</w:t>
      </w:r>
    </w:p>
    <w:p w14:paraId="2AC555ED" w14:textId="0A383659" w:rsidR="226B7344" w:rsidRDefault="226B7344" w:rsidP="226B7344">
      <w:pPr>
        <w:spacing w:after="0"/>
        <w:ind w:left="360"/>
        <w:rPr>
          <w:rFonts w:eastAsiaTheme="minorEastAsia"/>
          <w:color w:val="000000" w:themeColor="text1"/>
        </w:rPr>
      </w:pPr>
    </w:p>
    <w:p w14:paraId="06DF4C0F" w14:textId="3A4F4996" w:rsidR="00325B0C" w:rsidRPr="00325B0C" w:rsidRDefault="77F6924F" w:rsidP="38D5E281">
      <w:pPr>
        <w:widowControl w:val="0"/>
        <w:spacing w:before="55" w:after="120"/>
        <w:rPr>
          <w:rFonts w:eastAsiaTheme="minorEastAsia"/>
          <w:b/>
          <w:bCs/>
        </w:rPr>
      </w:pPr>
      <w:r w:rsidRPr="38D5E281">
        <w:rPr>
          <w:rFonts w:eastAsiaTheme="minorEastAsia"/>
          <w:b/>
          <w:bCs/>
        </w:rPr>
        <w:t>Project Eligibility</w:t>
      </w:r>
    </w:p>
    <w:p w14:paraId="53479536" w14:textId="228D3B27" w:rsidR="156F7137" w:rsidRDefault="156F7137" w:rsidP="38D5E281">
      <w:pPr>
        <w:pStyle w:val="ListParagraph"/>
        <w:widowControl w:val="0"/>
        <w:numPr>
          <w:ilvl w:val="0"/>
          <w:numId w:val="6"/>
        </w:numPr>
        <w:spacing w:before="55" w:after="120"/>
        <w:rPr>
          <w:rFonts w:eastAsiaTheme="minorEastAsia"/>
          <w:b/>
          <w:bCs/>
          <w:noProof/>
          <w:color w:val="13828E"/>
        </w:rPr>
      </w:pPr>
      <w:r w:rsidRPr="38D5E281">
        <w:rPr>
          <w:rFonts w:ascii="Calibri" w:eastAsia="Calibri" w:hAnsi="Calibri" w:cs="Calibri"/>
          <w:color w:val="000000" w:themeColor="text1"/>
        </w:rPr>
        <w:t>Which of the following activities are included as part of the proposed project? Select all that apply. Note: OPC will not fund Site Assessment and Preliminary Design or Final Design and Permitting, and Construction activities within the same grant. Applicants may seek funding for projects that include both Site Assessment and Preliminary Design and Final Design and Permitting.</w:t>
      </w:r>
    </w:p>
    <w:tbl>
      <w:tblPr>
        <w:tblStyle w:val="TableGrid"/>
        <w:tblW w:w="0" w:type="auto"/>
        <w:tblInd w:w="715" w:type="dxa"/>
        <w:tblLook w:val="06A0" w:firstRow="1" w:lastRow="0" w:firstColumn="1" w:lastColumn="0" w:noHBand="1" w:noVBand="1"/>
      </w:tblPr>
      <w:tblGrid>
        <w:gridCol w:w="8550"/>
      </w:tblGrid>
      <w:tr w:rsidR="38D5E281" w14:paraId="270FC64B" w14:textId="77777777" w:rsidTr="38D5E281">
        <w:trPr>
          <w:trHeight w:val="300"/>
        </w:trPr>
        <w:tc>
          <w:tcPr>
            <w:tcW w:w="8550" w:type="dxa"/>
          </w:tcPr>
          <w:p w14:paraId="4FE66171" w14:textId="3581A844" w:rsidR="38D5E281" w:rsidRDefault="00E07488" w:rsidP="38D5E281">
            <w:pPr>
              <w:widowControl w:val="0"/>
              <w:tabs>
                <w:tab w:val="left" w:pos="720"/>
              </w:tabs>
              <w:spacing w:before="55" w:after="120"/>
              <w:rPr>
                <w:rFonts w:eastAsiaTheme="minorEastAsia"/>
              </w:rPr>
            </w:pPr>
            <w:sdt>
              <w:sdtPr>
                <w:rPr>
                  <w:rFonts w:eastAsiaTheme="minorEastAsia"/>
                  <w:b/>
                  <w:bCs/>
                  <w:color w:val="2B579A"/>
                </w:rPr>
                <w:id w:val="287118608"/>
                <w14:checkbox>
                  <w14:checked w14:val="0"/>
                  <w14:checkedState w14:val="2612" w14:font="MS Gothic"/>
                  <w14:uncheckedState w14:val="2610" w14:font="MS Gothic"/>
                </w14:checkbox>
              </w:sdtPr>
              <w:sdtEndPr/>
              <w:sdtContent>
                <w:r w:rsidR="38D5E281" w:rsidRPr="38D5E281">
                  <w:rPr>
                    <w:rFonts w:eastAsiaTheme="minorEastAsia"/>
                    <w:b/>
                    <w:bCs/>
                  </w:rPr>
                  <w:t>☐</w:t>
                </w:r>
              </w:sdtContent>
            </w:sdt>
            <w:r w:rsidR="38D5E281" w:rsidRPr="38D5E281">
              <w:rPr>
                <w:rFonts w:eastAsiaTheme="minorEastAsia"/>
                <w:b/>
                <w:bCs/>
              </w:rPr>
              <w:t xml:space="preserve"> </w:t>
            </w:r>
            <w:r w:rsidR="38D5E281">
              <w:tab/>
            </w:r>
            <w:r w:rsidR="38D5E281" w:rsidRPr="38D5E281">
              <w:rPr>
                <w:rFonts w:eastAsiaTheme="minorEastAsia"/>
              </w:rPr>
              <w:t>Site Assessment and Preliminary Design</w:t>
            </w:r>
          </w:p>
          <w:p w14:paraId="24F2D2D7" w14:textId="51AE99B5" w:rsidR="38D5E281" w:rsidRDefault="00E07488" w:rsidP="38D5E281">
            <w:pPr>
              <w:tabs>
                <w:tab w:val="left" w:pos="720"/>
              </w:tabs>
              <w:spacing w:after="120"/>
              <w:rPr>
                <w:rFonts w:eastAsiaTheme="minorEastAsia"/>
              </w:rPr>
            </w:pPr>
            <w:sdt>
              <w:sdtPr>
                <w:rPr>
                  <w:rFonts w:eastAsiaTheme="minorEastAsia"/>
                  <w:b/>
                  <w:bCs/>
                  <w:color w:val="2B579A"/>
                </w:rPr>
                <w:id w:val="1667231202"/>
                <w14:checkbox>
                  <w14:checked w14:val="0"/>
                  <w14:checkedState w14:val="2612" w14:font="MS Gothic"/>
                  <w14:uncheckedState w14:val="2610" w14:font="MS Gothic"/>
                </w14:checkbox>
              </w:sdtPr>
              <w:sdtEndPr/>
              <w:sdtContent>
                <w:r w:rsidR="38D5E281" w:rsidRPr="38D5E281">
                  <w:rPr>
                    <w:rFonts w:eastAsiaTheme="minorEastAsia"/>
                    <w:b/>
                    <w:bCs/>
                  </w:rPr>
                  <w:t>☐</w:t>
                </w:r>
              </w:sdtContent>
            </w:sdt>
            <w:r w:rsidR="38D5E281" w:rsidRPr="38D5E281">
              <w:rPr>
                <w:rFonts w:eastAsiaTheme="minorEastAsia"/>
                <w:b/>
                <w:bCs/>
              </w:rPr>
              <w:t xml:space="preserve"> </w:t>
            </w:r>
            <w:r w:rsidR="38D5E281">
              <w:tab/>
            </w:r>
            <w:r w:rsidR="38D5E281" w:rsidRPr="38D5E281">
              <w:rPr>
                <w:rFonts w:eastAsiaTheme="minorEastAsia"/>
              </w:rPr>
              <w:t>Final Design and Permitting</w:t>
            </w:r>
          </w:p>
        </w:tc>
      </w:tr>
      <w:tr w:rsidR="38D5E281" w14:paraId="6C74F1D7" w14:textId="77777777" w:rsidTr="38D5E281">
        <w:trPr>
          <w:trHeight w:val="300"/>
        </w:trPr>
        <w:tc>
          <w:tcPr>
            <w:tcW w:w="8550" w:type="dxa"/>
          </w:tcPr>
          <w:p w14:paraId="0FB7F1EC" w14:textId="0F48F7DB" w:rsidR="38D5E281" w:rsidRDefault="00E07488" w:rsidP="38D5E281">
            <w:pPr>
              <w:tabs>
                <w:tab w:val="left" w:pos="720"/>
              </w:tabs>
              <w:spacing w:after="120"/>
              <w:rPr>
                <w:rFonts w:eastAsiaTheme="minorEastAsia"/>
              </w:rPr>
            </w:pPr>
            <w:sdt>
              <w:sdtPr>
                <w:rPr>
                  <w:rFonts w:eastAsiaTheme="minorEastAsia"/>
                  <w:b/>
                  <w:bCs/>
                  <w:color w:val="2B579A"/>
                </w:rPr>
                <w:id w:val="1721447274"/>
                <w14:checkbox>
                  <w14:checked w14:val="0"/>
                  <w14:checkedState w14:val="2612" w14:font="MS Gothic"/>
                  <w14:uncheckedState w14:val="2610" w14:font="MS Gothic"/>
                </w14:checkbox>
              </w:sdtPr>
              <w:sdtEndPr/>
              <w:sdtContent>
                <w:r w:rsidR="38D5E281" w:rsidRPr="38D5E281">
                  <w:rPr>
                    <w:rFonts w:eastAsiaTheme="minorEastAsia"/>
                    <w:b/>
                    <w:bCs/>
                  </w:rPr>
                  <w:t>☐</w:t>
                </w:r>
              </w:sdtContent>
            </w:sdt>
            <w:r w:rsidR="38D5E281" w:rsidRPr="38D5E281">
              <w:rPr>
                <w:rFonts w:eastAsiaTheme="minorEastAsia"/>
                <w:b/>
                <w:bCs/>
              </w:rPr>
              <w:t xml:space="preserve"> </w:t>
            </w:r>
            <w:r w:rsidR="38D5E281">
              <w:tab/>
            </w:r>
            <w:r w:rsidR="38D5E281" w:rsidRPr="38D5E281">
              <w:rPr>
                <w:rFonts w:eastAsiaTheme="minorEastAsia"/>
              </w:rPr>
              <w:t xml:space="preserve">Construction  </w:t>
            </w:r>
          </w:p>
        </w:tc>
      </w:tr>
    </w:tbl>
    <w:p w14:paraId="23607B09" w14:textId="4E2AE607" w:rsidR="38D5E281" w:rsidRDefault="38D5E281" w:rsidP="38D5E281">
      <w:pPr>
        <w:widowControl w:val="0"/>
        <w:spacing w:before="55" w:after="120"/>
        <w:rPr>
          <w:rFonts w:eastAsiaTheme="minorEastAsia"/>
          <w:b/>
          <w:bCs/>
        </w:rPr>
      </w:pPr>
    </w:p>
    <w:p w14:paraId="420E40BB" w14:textId="39AF4B7F" w:rsidR="72D38FA8" w:rsidRDefault="4DE01563" w:rsidP="07E1E5FB">
      <w:pPr>
        <w:pStyle w:val="ListParagraph"/>
        <w:widowControl w:val="0"/>
        <w:numPr>
          <w:ilvl w:val="0"/>
          <w:numId w:val="6"/>
        </w:numPr>
        <w:spacing w:before="55" w:after="120"/>
        <w:rPr>
          <w:rFonts w:asciiTheme="minorHAnsi" w:eastAsiaTheme="minorEastAsia" w:hAnsiTheme="minorHAnsi"/>
        </w:rPr>
      </w:pPr>
      <w:r w:rsidRPr="07E1E5FB">
        <w:rPr>
          <w:rFonts w:asciiTheme="minorHAnsi" w:eastAsiaTheme="minorEastAsia" w:hAnsiTheme="minorHAnsi"/>
          <w:b/>
          <w:bCs/>
        </w:rPr>
        <w:t xml:space="preserve">Project is identified </w:t>
      </w:r>
      <w:r w:rsidR="131D7B1D" w:rsidRPr="07E1E5FB">
        <w:rPr>
          <w:rFonts w:asciiTheme="minorHAnsi" w:eastAsiaTheme="minorEastAsia" w:hAnsiTheme="minorHAnsi"/>
          <w:b/>
          <w:bCs/>
        </w:rPr>
        <w:t>in</w:t>
      </w:r>
      <w:r w:rsidRPr="07E1E5FB">
        <w:rPr>
          <w:rFonts w:asciiTheme="minorHAnsi" w:eastAsiaTheme="minorEastAsia" w:hAnsiTheme="minorHAnsi"/>
          <w:b/>
          <w:bCs/>
        </w:rPr>
        <w:t xml:space="preserve"> a completed or in-progress sea level rise</w:t>
      </w:r>
      <w:r w:rsidR="00F40D40" w:rsidRPr="07E1E5FB">
        <w:rPr>
          <w:rFonts w:asciiTheme="minorHAnsi" w:eastAsiaTheme="minorEastAsia" w:hAnsiTheme="minorHAnsi"/>
          <w:b/>
          <w:bCs/>
        </w:rPr>
        <w:t xml:space="preserve"> (SLR)</w:t>
      </w:r>
      <w:r w:rsidRPr="07E1E5FB">
        <w:rPr>
          <w:rFonts w:asciiTheme="minorHAnsi" w:eastAsiaTheme="minorEastAsia" w:hAnsiTheme="minorHAnsi"/>
          <w:b/>
          <w:bCs/>
        </w:rPr>
        <w:t xml:space="preserve"> adaptation plan.</w:t>
      </w:r>
      <w:r w:rsidRPr="07E1E5FB">
        <w:rPr>
          <w:rFonts w:asciiTheme="minorHAnsi" w:eastAsiaTheme="minorEastAsia" w:hAnsiTheme="minorHAnsi"/>
        </w:rPr>
        <w:t xml:space="preserve"> </w:t>
      </w:r>
      <w:r w:rsidR="77F6924F" w:rsidRPr="07E1E5FB">
        <w:rPr>
          <w:rFonts w:asciiTheme="minorHAnsi" w:eastAsiaTheme="minorEastAsia" w:hAnsiTheme="minorHAnsi"/>
        </w:rPr>
        <w:t xml:space="preserve">Please provide a link </w:t>
      </w:r>
      <w:r w:rsidR="28F1DA87" w:rsidRPr="07E1E5FB">
        <w:rPr>
          <w:rFonts w:asciiTheme="minorHAnsi" w:eastAsiaTheme="minorEastAsia" w:hAnsiTheme="minorHAnsi"/>
        </w:rPr>
        <w:t xml:space="preserve">to </w:t>
      </w:r>
      <w:r w:rsidR="28F1DA87" w:rsidRPr="07E1E5FB">
        <w:rPr>
          <w:rFonts w:asciiTheme="minorHAnsi" w:eastAsiaTheme="minorEastAsia" w:hAnsiTheme="minorHAnsi"/>
          <w:color w:val="000000" w:themeColor="text1"/>
        </w:rPr>
        <w:t>a completed or in-progress SLR adaptation plan, coastal resilience plan, or other comparable land-use planning effort</w:t>
      </w:r>
      <w:r w:rsidR="7A0A98F2" w:rsidRPr="07E1E5FB">
        <w:rPr>
          <w:rFonts w:asciiTheme="minorHAnsi" w:eastAsiaTheme="minorEastAsia" w:hAnsiTheme="minorHAnsi"/>
        </w:rPr>
        <w:t xml:space="preserve"> </w:t>
      </w:r>
      <w:r w:rsidR="77F6924F" w:rsidRPr="07E1E5FB">
        <w:rPr>
          <w:rFonts w:asciiTheme="minorHAnsi" w:eastAsiaTheme="minorEastAsia" w:hAnsiTheme="minorHAnsi"/>
        </w:rPr>
        <w:t>that identifies this project</w:t>
      </w:r>
      <w:r w:rsidR="2F8546FF" w:rsidRPr="07E1E5FB">
        <w:rPr>
          <w:rFonts w:asciiTheme="minorHAnsi" w:eastAsiaTheme="minorEastAsia" w:hAnsiTheme="minorHAnsi"/>
        </w:rPr>
        <w:t xml:space="preserve"> as a priority</w:t>
      </w:r>
      <w:r w:rsidR="77F6924F" w:rsidRPr="07E1E5FB">
        <w:rPr>
          <w:rFonts w:asciiTheme="minorHAnsi" w:eastAsiaTheme="minorEastAsia" w:hAnsiTheme="minorHAnsi"/>
        </w:rPr>
        <w:t>.</w:t>
      </w:r>
      <w:r w:rsidR="2A0E85B0" w:rsidRPr="07E1E5FB">
        <w:rPr>
          <w:rFonts w:asciiTheme="minorHAnsi" w:eastAsiaTheme="minorEastAsia" w:hAnsiTheme="minorHAnsi"/>
        </w:rPr>
        <w:t xml:space="preserve"> </w:t>
      </w:r>
      <w:r w:rsidR="77F6924F" w:rsidRPr="07E1E5FB">
        <w:rPr>
          <w:rFonts w:asciiTheme="minorHAnsi" w:eastAsiaTheme="minorEastAsia" w:hAnsiTheme="minorHAnsi"/>
        </w:rPr>
        <w:t>A brief explanation</w:t>
      </w:r>
      <w:r w:rsidR="459F0928" w:rsidRPr="07E1E5FB">
        <w:rPr>
          <w:rFonts w:asciiTheme="minorHAnsi" w:eastAsiaTheme="minorEastAsia" w:hAnsiTheme="minorHAnsi"/>
        </w:rPr>
        <w:t xml:space="preserve"> (no more than </w:t>
      </w:r>
      <w:r w:rsidR="7553132C" w:rsidRPr="07E1E5FB">
        <w:rPr>
          <w:rFonts w:asciiTheme="minorHAnsi" w:eastAsiaTheme="minorEastAsia" w:hAnsiTheme="minorHAnsi"/>
        </w:rPr>
        <w:t>2</w:t>
      </w:r>
      <w:r w:rsidR="459F0928" w:rsidRPr="07E1E5FB">
        <w:rPr>
          <w:rFonts w:asciiTheme="minorHAnsi" w:eastAsiaTheme="minorEastAsia" w:hAnsiTheme="minorHAnsi"/>
        </w:rPr>
        <w:t>00 words)</w:t>
      </w:r>
      <w:r w:rsidR="77F6924F" w:rsidRPr="07E1E5FB">
        <w:rPr>
          <w:rFonts w:asciiTheme="minorHAnsi" w:eastAsiaTheme="minorEastAsia" w:hAnsiTheme="minorHAnsi"/>
        </w:rPr>
        <w:t xml:space="preserve"> may be provided if further context is needed</w:t>
      </w:r>
      <w:r w:rsidR="12B7D7F4" w:rsidRPr="07E1E5FB">
        <w:rPr>
          <w:rFonts w:asciiTheme="minorHAnsi" w:eastAsiaTheme="minorEastAsia" w:hAnsiTheme="minorHAnsi"/>
        </w:rPr>
        <w:t xml:space="preserve">. </w:t>
      </w:r>
      <w:r w:rsidR="1F86379A" w:rsidRPr="07E1E5FB">
        <w:rPr>
          <w:rFonts w:asciiTheme="minorHAnsi" w:eastAsiaTheme="minorEastAsia" w:hAnsiTheme="minorHAnsi"/>
        </w:rPr>
        <w:t>I</w:t>
      </w:r>
      <w:r w:rsidR="2FF452A8" w:rsidRPr="07E1E5FB">
        <w:rPr>
          <w:rFonts w:asciiTheme="minorHAnsi" w:eastAsiaTheme="minorEastAsia" w:hAnsiTheme="minorHAnsi"/>
        </w:rPr>
        <w:t>f the project is a</w:t>
      </w:r>
      <w:r w:rsidR="4907F9B1" w:rsidRPr="07E1E5FB">
        <w:rPr>
          <w:rFonts w:asciiTheme="minorHAnsi" w:eastAsiaTheme="minorEastAsia" w:hAnsiTheme="minorHAnsi"/>
        </w:rPr>
        <w:t>n exception</w:t>
      </w:r>
      <w:r w:rsidR="2FF452A8" w:rsidRPr="07E1E5FB">
        <w:rPr>
          <w:rFonts w:asciiTheme="minorHAnsi" w:eastAsiaTheme="minorEastAsia" w:hAnsiTheme="minorHAnsi"/>
        </w:rPr>
        <w:t xml:space="preserve"> </w:t>
      </w:r>
      <w:r w:rsidR="048C33E7" w:rsidRPr="07E1E5FB">
        <w:rPr>
          <w:rFonts w:asciiTheme="minorHAnsi" w:eastAsiaTheme="minorEastAsia" w:hAnsiTheme="minorHAnsi"/>
        </w:rPr>
        <w:t xml:space="preserve">strategic relocation </w:t>
      </w:r>
      <w:r w:rsidR="2FF452A8" w:rsidRPr="07E1E5FB">
        <w:rPr>
          <w:rFonts w:asciiTheme="minorHAnsi" w:eastAsiaTheme="minorEastAsia" w:hAnsiTheme="minorHAnsi"/>
        </w:rPr>
        <w:t>strategy</w:t>
      </w:r>
      <w:r w:rsidR="7693BF20" w:rsidRPr="07E1E5FB">
        <w:rPr>
          <w:rFonts w:asciiTheme="minorHAnsi" w:eastAsiaTheme="minorEastAsia" w:hAnsiTheme="minorHAnsi"/>
        </w:rPr>
        <w:t xml:space="preserve">, please </w:t>
      </w:r>
      <w:r w:rsidR="3AF624CF" w:rsidRPr="07E1E5FB">
        <w:rPr>
          <w:rFonts w:asciiTheme="minorHAnsi" w:eastAsiaTheme="minorEastAsia" w:hAnsiTheme="minorHAnsi"/>
        </w:rPr>
        <w:t>provid</w:t>
      </w:r>
      <w:r w:rsidR="7693BF20" w:rsidRPr="07E1E5FB">
        <w:rPr>
          <w:rFonts w:asciiTheme="minorHAnsi" w:eastAsiaTheme="minorEastAsia" w:hAnsiTheme="minorHAnsi"/>
        </w:rPr>
        <w:t xml:space="preserve">e </w:t>
      </w:r>
      <w:r w:rsidR="3AF624CF" w:rsidRPr="07E1E5FB">
        <w:rPr>
          <w:rFonts w:asciiTheme="minorHAnsi" w:eastAsiaTheme="minorEastAsia" w:hAnsiTheme="minorHAnsi"/>
        </w:rPr>
        <w:t>justification (no more than 200 words).</w:t>
      </w:r>
    </w:p>
    <w:p w14:paraId="09153B4D" w14:textId="7AC249DF" w:rsidR="77F6924F" w:rsidRDefault="77F6924F" w:rsidP="38D5E281">
      <w:pPr>
        <w:pStyle w:val="ListParagraph"/>
        <w:widowControl w:val="0"/>
        <w:numPr>
          <w:ilvl w:val="1"/>
          <w:numId w:val="6"/>
        </w:numPr>
        <w:spacing w:before="55" w:after="120"/>
        <w:rPr>
          <w:rFonts w:asciiTheme="minorHAnsi" w:eastAsiaTheme="minorEastAsia" w:hAnsiTheme="minorHAnsi"/>
        </w:rPr>
      </w:pPr>
      <w:r w:rsidRPr="38D5E281">
        <w:rPr>
          <w:rFonts w:asciiTheme="minorHAnsi" w:eastAsiaTheme="minorEastAsia" w:hAnsiTheme="minorHAnsi"/>
        </w:rPr>
        <w:t>Link to SLR Adaptation Plan</w:t>
      </w:r>
      <w:r w:rsidR="7EF16319" w:rsidRPr="38D5E281">
        <w:rPr>
          <w:rFonts w:asciiTheme="minorHAnsi" w:eastAsiaTheme="minorEastAsia" w:hAnsiTheme="minorHAnsi"/>
        </w:rPr>
        <w:t>, including page number</w:t>
      </w:r>
      <w:r w:rsidR="2F5F981F" w:rsidRPr="38D5E281">
        <w:rPr>
          <w:rFonts w:asciiTheme="minorHAnsi" w:eastAsiaTheme="minorEastAsia" w:hAnsiTheme="minorHAnsi"/>
        </w:rPr>
        <w:t xml:space="preserve"> where project is identified</w:t>
      </w:r>
      <w:r w:rsidRPr="38D5E281">
        <w:rPr>
          <w:rFonts w:asciiTheme="minorHAnsi" w:eastAsiaTheme="minorEastAsia" w:hAnsiTheme="minorHAnsi"/>
        </w:rPr>
        <w:t>:</w:t>
      </w:r>
    </w:p>
    <w:p w14:paraId="660D7E57" w14:textId="237D3FD7" w:rsidR="72D38FA8" w:rsidRDefault="2AD13AB2" w:rsidP="226B7344">
      <w:pPr>
        <w:pStyle w:val="ListParagraph"/>
        <w:widowControl w:val="0"/>
        <w:numPr>
          <w:ilvl w:val="2"/>
          <w:numId w:val="6"/>
        </w:numPr>
        <w:spacing w:before="55" w:after="120"/>
        <w:rPr>
          <w:rFonts w:asciiTheme="minorHAnsi" w:eastAsiaTheme="minorEastAsia" w:hAnsiTheme="minorHAnsi"/>
        </w:rPr>
      </w:pPr>
      <w:proofErr w:type="gramStart"/>
      <w:r w:rsidRPr="59CE2B31">
        <w:rPr>
          <w:rFonts w:asciiTheme="minorHAnsi" w:eastAsiaTheme="minorEastAsia" w:hAnsiTheme="minorHAnsi"/>
          <w:i/>
          <w:iCs/>
        </w:rPr>
        <w:t>Accompanying Explanation</w:t>
      </w:r>
      <w:proofErr w:type="gramEnd"/>
      <w:r w:rsidR="0E3AC9B8" w:rsidRPr="59CE2B31">
        <w:rPr>
          <w:rFonts w:asciiTheme="minorHAnsi" w:eastAsiaTheme="minorEastAsia" w:hAnsiTheme="minorHAnsi"/>
          <w:i/>
          <w:iCs/>
        </w:rPr>
        <w:t xml:space="preserve"> and Other Links</w:t>
      </w:r>
      <w:r w:rsidRPr="59CE2B31">
        <w:rPr>
          <w:rFonts w:asciiTheme="minorHAnsi" w:eastAsiaTheme="minorEastAsia" w:hAnsiTheme="minorHAnsi"/>
          <w:i/>
          <w:iCs/>
        </w:rPr>
        <w:t xml:space="preserve"> (if needed)</w:t>
      </w:r>
      <w:r w:rsidRPr="59CE2B31">
        <w:rPr>
          <w:rFonts w:asciiTheme="minorHAnsi" w:eastAsiaTheme="minorEastAsia" w:hAnsiTheme="minorHAnsi"/>
        </w:rPr>
        <w:t>:</w:t>
      </w:r>
    </w:p>
    <w:p w14:paraId="32571951" w14:textId="3F802AED" w:rsidR="508710E5" w:rsidRDefault="508710E5" w:rsidP="59CE2B31">
      <w:pPr>
        <w:pStyle w:val="ListParagraph"/>
        <w:widowControl w:val="0"/>
        <w:numPr>
          <w:ilvl w:val="1"/>
          <w:numId w:val="6"/>
        </w:numPr>
        <w:spacing w:before="55" w:after="120"/>
        <w:rPr>
          <w:rFonts w:asciiTheme="minorHAnsi" w:eastAsiaTheme="minorEastAsia" w:hAnsiTheme="minorHAnsi"/>
        </w:rPr>
      </w:pPr>
      <w:r w:rsidRPr="59CE2B31">
        <w:rPr>
          <w:rFonts w:asciiTheme="minorHAnsi" w:eastAsiaTheme="minorEastAsia" w:hAnsiTheme="minorHAnsi"/>
        </w:rPr>
        <w:lastRenderedPageBreak/>
        <w:t xml:space="preserve">Please provide the status of compliance with </w:t>
      </w:r>
      <w:r w:rsidRPr="59CE2B31">
        <w:rPr>
          <w:rFonts w:asciiTheme="minorHAnsi" w:hAnsiTheme="minorHAnsi"/>
        </w:rPr>
        <w:t xml:space="preserve">Public Resources Code section 30985.4 (added by Senate Bill 272, 2023) </w:t>
      </w:r>
      <w:r w:rsidRPr="59CE2B31">
        <w:rPr>
          <w:rFonts w:asciiTheme="minorHAnsi" w:eastAsiaTheme="minorEastAsia" w:hAnsiTheme="minorHAnsi"/>
        </w:rPr>
        <w:t xml:space="preserve">for </w:t>
      </w:r>
      <w:r w:rsidRPr="59CE2B31">
        <w:rPr>
          <w:rFonts w:asciiTheme="minorHAnsi" w:eastAsiaTheme="minorEastAsia" w:hAnsiTheme="minorHAnsi"/>
          <w:color w:val="000000" w:themeColor="text1"/>
        </w:rPr>
        <w:t xml:space="preserve">the </w:t>
      </w:r>
      <w:r w:rsidRPr="59CE2B31">
        <w:rPr>
          <w:rFonts w:asciiTheme="minorHAnsi" w:eastAsiaTheme="minorEastAsia" w:hAnsiTheme="minorHAnsi"/>
        </w:rPr>
        <w:t>jurisdiction(s) in which the project is located. Please describe how the project supports or aligns with these efforts.</w:t>
      </w:r>
    </w:p>
    <w:p w14:paraId="7B3CF362" w14:textId="0C8331D9" w:rsidR="72D38FA8" w:rsidRDefault="6F1BBBB0" w:rsidP="38D5E281">
      <w:pPr>
        <w:pStyle w:val="ListParagraph"/>
        <w:widowControl w:val="0"/>
        <w:numPr>
          <w:ilvl w:val="1"/>
          <w:numId w:val="6"/>
        </w:numPr>
        <w:spacing w:before="55" w:after="120"/>
        <w:rPr>
          <w:rFonts w:asciiTheme="minorHAnsi" w:eastAsiaTheme="minorEastAsia" w:hAnsiTheme="minorHAnsi"/>
        </w:rPr>
      </w:pPr>
      <w:r w:rsidRPr="38D5E281">
        <w:rPr>
          <w:rFonts w:asciiTheme="minorHAnsi" w:eastAsiaTheme="minorEastAsia" w:hAnsiTheme="minorHAnsi"/>
        </w:rPr>
        <w:t>J</w:t>
      </w:r>
      <w:r w:rsidR="2D343EB5" w:rsidRPr="38D5E281">
        <w:rPr>
          <w:rFonts w:asciiTheme="minorHAnsi" w:eastAsiaTheme="minorEastAsia" w:hAnsiTheme="minorHAnsi"/>
        </w:rPr>
        <w:t xml:space="preserve">ustification </w:t>
      </w:r>
      <w:r w:rsidR="642038E2" w:rsidRPr="38D5E281">
        <w:rPr>
          <w:rFonts w:asciiTheme="minorHAnsi" w:eastAsiaTheme="minorEastAsia" w:hAnsiTheme="minorHAnsi"/>
        </w:rPr>
        <w:t>if</w:t>
      </w:r>
      <w:r w:rsidR="2D343EB5" w:rsidRPr="38D5E281">
        <w:rPr>
          <w:rFonts w:asciiTheme="minorHAnsi" w:eastAsiaTheme="minorEastAsia" w:hAnsiTheme="minorHAnsi"/>
        </w:rPr>
        <w:t xml:space="preserve"> project is </w:t>
      </w:r>
      <w:r w:rsidR="7B1DAB35" w:rsidRPr="38D5E281">
        <w:rPr>
          <w:rFonts w:asciiTheme="minorHAnsi" w:eastAsiaTheme="minorEastAsia" w:hAnsiTheme="minorHAnsi"/>
        </w:rPr>
        <w:t>exe</w:t>
      </w:r>
      <w:r w:rsidR="642038E2" w:rsidRPr="38D5E281">
        <w:rPr>
          <w:rFonts w:asciiTheme="minorHAnsi" w:eastAsiaTheme="minorEastAsia" w:hAnsiTheme="minorHAnsi"/>
        </w:rPr>
        <w:t>m</w:t>
      </w:r>
      <w:r w:rsidR="1E231F40" w:rsidRPr="38D5E281">
        <w:rPr>
          <w:rFonts w:asciiTheme="minorHAnsi" w:eastAsiaTheme="minorEastAsia" w:hAnsiTheme="minorHAnsi"/>
        </w:rPr>
        <w:t>pted</w:t>
      </w:r>
      <w:r w:rsidR="1DA78752" w:rsidRPr="38D5E281">
        <w:rPr>
          <w:rFonts w:asciiTheme="minorHAnsi" w:eastAsiaTheme="minorEastAsia" w:hAnsiTheme="minorHAnsi"/>
        </w:rPr>
        <w:t xml:space="preserve"> from this requirement</w:t>
      </w:r>
      <w:r w:rsidR="5F75737B" w:rsidRPr="38D5E281">
        <w:rPr>
          <w:rFonts w:asciiTheme="minorHAnsi" w:eastAsiaTheme="minorEastAsia" w:hAnsiTheme="minorHAnsi"/>
        </w:rPr>
        <w:t xml:space="preserve"> due to advancing a</w:t>
      </w:r>
      <w:r w:rsidR="2D343EB5" w:rsidRPr="38D5E281">
        <w:rPr>
          <w:rFonts w:asciiTheme="minorHAnsi" w:eastAsiaTheme="minorEastAsia" w:hAnsiTheme="minorHAnsi"/>
        </w:rPr>
        <w:t xml:space="preserve"> </w:t>
      </w:r>
      <w:r w:rsidR="38B81AF5" w:rsidRPr="38D5E281">
        <w:rPr>
          <w:rFonts w:asciiTheme="minorHAnsi" w:eastAsiaTheme="minorEastAsia" w:hAnsiTheme="minorHAnsi"/>
        </w:rPr>
        <w:t>strategic relocation</w:t>
      </w:r>
      <w:r w:rsidR="77AEB67C" w:rsidRPr="38D5E281">
        <w:rPr>
          <w:rFonts w:asciiTheme="minorHAnsi" w:eastAsiaTheme="minorEastAsia" w:hAnsiTheme="minorHAnsi"/>
        </w:rPr>
        <w:t xml:space="preserve"> strategy</w:t>
      </w:r>
      <w:r w:rsidR="5D061724" w:rsidRPr="38D5E281">
        <w:rPr>
          <w:rFonts w:asciiTheme="minorHAnsi" w:eastAsiaTheme="minorEastAsia" w:hAnsiTheme="minorHAnsi"/>
        </w:rPr>
        <w:t xml:space="preserve"> (Optional,</w:t>
      </w:r>
      <w:r w:rsidR="1DA78752" w:rsidRPr="38D5E281">
        <w:rPr>
          <w:rFonts w:asciiTheme="minorHAnsi" w:eastAsiaTheme="minorEastAsia" w:hAnsiTheme="minorHAnsi"/>
        </w:rPr>
        <w:t xml:space="preserve"> provide</w:t>
      </w:r>
      <w:r w:rsidR="5D061724" w:rsidRPr="38D5E281">
        <w:rPr>
          <w:rFonts w:asciiTheme="minorHAnsi" w:eastAsiaTheme="minorEastAsia" w:hAnsiTheme="minorHAnsi"/>
        </w:rPr>
        <w:t xml:space="preserve"> only if this </w:t>
      </w:r>
      <w:r w:rsidR="44770084" w:rsidRPr="38D5E281">
        <w:rPr>
          <w:rFonts w:asciiTheme="minorHAnsi" w:eastAsiaTheme="minorEastAsia" w:hAnsiTheme="minorHAnsi"/>
        </w:rPr>
        <w:t xml:space="preserve">applies): </w:t>
      </w:r>
    </w:p>
    <w:p w14:paraId="64873F58" w14:textId="22C2540D" w:rsidR="38D5E281" w:rsidRDefault="38D5E281" w:rsidP="38D5E281">
      <w:pPr>
        <w:pStyle w:val="ListParagraph"/>
        <w:widowControl w:val="0"/>
        <w:spacing w:before="55" w:after="120"/>
        <w:ind w:left="1440"/>
        <w:rPr>
          <w:rFonts w:asciiTheme="minorHAnsi" w:eastAsiaTheme="minorEastAsia" w:hAnsiTheme="minorHAnsi"/>
        </w:rPr>
      </w:pPr>
    </w:p>
    <w:p w14:paraId="77291345" w14:textId="7D09D4C1" w:rsidR="72D38FA8" w:rsidRDefault="59BC33ED" w:rsidP="589937ED">
      <w:pPr>
        <w:pStyle w:val="ListParagraph"/>
        <w:widowControl w:val="0"/>
        <w:numPr>
          <w:ilvl w:val="0"/>
          <w:numId w:val="6"/>
        </w:numPr>
        <w:spacing w:before="55" w:after="120"/>
        <w:rPr>
          <w:rFonts w:ascii="Calibri" w:eastAsia="Calibri" w:hAnsi="Calibri" w:cs="Calibri"/>
          <w:color w:val="000000" w:themeColor="text1"/>
        </w:rPr>
      </w:pPr>
      <w:r w:rsidRPr="589937ED">
        <w:rPr>
          <w:rFonts w:asciiTheme="minorHAnsi" w:eastAsiaTheme="minorEastAsia" w:hAnsiTheme="minorHAnsi"/>
          <w:b/>
          <w:bCs/>
          <w:color w:val="000000" w:themeColor="text1"/>
          <w:szCs w:val="24"/>
        </w:rPr>
        <w:t>Project is a nature-based adaptation project.</w:t>
      </w:r>
      <w:r w:rsidRPr="589937ED">
        <w:rPr>
          <w:rFonts w:asciiTheme="minorHAnsi" w:eastAsiaTheme="minorEastAsia" w:hAnsiTheme="minorHAnsi"/>
          <w:b/>
          <w:bCs/>
          <w:szCs w:val="24"/>
        </w:rPr>
        <w:t xml:space="preserve"> </w:t>
      </w:r>
      <w:r w:rsidR="3AAC9901" w:rsidRPr="589937ED">
        <w:rPr>
          <w:rFonts w:asciiTheme="minorHAnsi" w:eastAsiaTheme="minorEastAsia" w:hAnsiTheme="minorHAnsi"/>
          <w:color w:val="000000" w:themeColor="text1"/>
          <w:szCs w:val="24"/>
        </w:rPr>
        <w:t>D</w:t>
      </w:r>
      <w:r w:rsidR="3AAC9901" w:rsidRPr="589937ED">
        <w:rPr>
          <w:rFonts w:ascii="Calibri" w:eastAsia="Calibri" w:hAnsi="Calibri" w:cs="Calibri"/>
          <w:color w:val="000000" w:themeColor="text1"/>
        </w:rPr>
        <w:t xml:space="preserve">escribe how your proposed project qualifies as a nature-based adaptation project. What natural or </w:t>
      </w:r>
      <w:proofErr w:type="gramStart"/>
      <w:r w:rsidR="3AAC9901" w:rsidRPr="589937ED">
        <w:rPr>
          <w:rFonts w:ascii="Calibri" w:eastAsia="Calibri" w:hAnsi="Calibri" w:cs="Calibri"/>
          <w:color w:val="000000" w:themeColor="text1"/>
        </w:rPr>
        <w:t>mostly</w:t>
      </w:r>
      <w:proofErr w:type="gramEnd"/>
      <w:r w:rsidR="3AAC9901" w:rsidRPr="589937ED">
        <w:rPr>
          <w:rFonts w:ascii="Calibri" w:eastAsia="Calibri" w:hAnsi="Calibri" w:cs="Calibri"/>
          <w:color w:val="000000" w:themeColor="text1"/>
        </w:rPr>
        <w:t xml:space="preserve"> natural elements will be incorporated? If your project includes hybrid elements, please demonstrate why </w:t>
      </w:r>
      <w:proofErr w:type="gramStart"/>
      <w:r w:rsidR="3AAC9901" w:rsidRPr="589937ED">
        <w:rPr>
          <w:rFonts w:ascii="Calibri" w:eastAsia="Calibri" w:hAnsi="Calibri" w:cs="Calibri"/>
          <w:color w:val="000000" w:themeColor="text1"/>
        </w:rPr>
        <w:t>a hybrid</w:t>
      </w:r>
      <w:proofErr w:type="gramEnd"/>
      <w:r w:rsidR="3AAC9901" w:rsidRPr="589937ED">
        <w:rPr>
          <w:rFonts w:ascii="Calibri" w:eastAsia="Calibri" w:hAnsi="Calibri" w:cs="Calibri"/>
          <w:color w:val="000000" w:themeColor="text1"/>
        </w:rPr>
        <w:t xml:space="preserve"> design is the best strategy for the project, and how the hybrid design will minimize environmental impacts and how natural features are prioritized.</w:t>
      </w:r>
    </w:p>
    <w:p w14:paraId="598DA7D6" w14:textId="6580712F" w:rsidR="72D38FA8" w:rsidRDefault="72D38FA8" w:rsidP="226B7344">
      <w:pPr>
        <w:pStyle w:val="ListParagraph"/>
        <w:widowControl w:val="0"/>
        <w:spacing w:before="55" w:after="120"/>
        <w:rPr>
          <w:rFonts w:asciiTheme="minorHAnsi" w:eastAsiaTheme="minorEastAsia" w:hAnsiTheme="minorHAnsi"/>
        </w:rPr>
      </w:pPr>
    </w:p>
    <w:p w14:paraId="0F1EC016" w14:textId="75277D22" w:rsidR="001D7CB5" w:rsidRDefault="6FE89AB3" w:rsidP="07E1E5FB">
      <w:pPr>
        <w:pStyle w:val="ListParagraph"/>
        <w:widowControl w:val="0"/>
        <w:numPr>
          <w:ilvl w:val="0"/>
          <w:numId w:val="6"/>
        </w:numPr>
        <w:spacing w:before="55" w:after="120" w:line="259" w:lineRule="auto"/>
        <w:rPr>
          <w:rFonts w:asciiTheme="minorHAnsi" w:eastAsiaTheme="minorEastAsia" w:hAnsiTheme="minorHAnsi"/>
        </w:rPr>
      </w:pPr>
      <w:r w:rsidRPr="07E1E5FB">
        <w:rPr>
          <w:rFonts w:asciiTheme="minorHAnsi" w:eastAsiaTheme="minorEastAsia" w:hAnsiTheme="minorHAnsi"/>
          <w:b/>
          <w:bCs/>
          <w:color w:val="000000" w:themeColor="text1"/>
        </w:rPr>
        <w:t xml:space="preserve">Project meets solicitation program priorities, as applicable (see </w:t>
      </w:r>
      <w:r w:rsidRPr="07E1E5FB">
        <w:rPr>
          <w:rStyle w:val="Hyperlink"/>
          <w:rFonts w:asciiTheme="minorHAnsi" w:eastAsiaTheme="minorEastAsia" w:hAnsiTheme="minorHAnsi"/>
          <w:b/>
          <w:bCs/>
          <w:color w:val="auto"/>
          <w:u w:val="none"/>
        </w:rPr>
        <w:t>Section II</w:t>
      </w:r>
      <w:r w:rsidRPr="07E1E5FB">
        <w:rPr>
          <w:rFonts w:asciiTheme="minorHAnsi" w:eastAsiaTheme="minorEastAsia" w:hAnsiTheme="minorHAnsi"/>
          <w:b/>
          <w:bCs/>
          <w:color w:val="000000" w:themeColor="text1"/>
        </w:rPr>
        <w:t>).</w:t>
      </w:r>
      <w:r w:rsidRPr="07E1E5FB">
        <w:rPr>
          <w:rFonts w:asciiTheme="minorHAnsi" w:eastAsiaTheme="minorEastAsia" w:hAnsiTheme="minorHAnsi"/>
          <w:b/>
          <w:bCs/>
        </w:rPr>
        <w:t xml:space="preserve"> </w:t>
      </w:r>
      <w:r w:rsidRPr="07E1E5FB">
        <w:rPr>
          <w:rFonts w:asciiTheme="minorHAnsi" w:eastAsiaTheme="minorEastAsia" w:hAnsiTheme="minorHAnsi"/>
        </w:rPr>
        <w:t xml:space="preserve">Please select </w:t>
      </w:r>
      <w:proofErr w:type="gramStart"/>
      <w:r w:rsidRPr="07E1E5FB">
        <w:rPr>
          <w:rFonts w:asciiTheme="minorHAnsi" w:eastAsiaTheme="minorEastAsia" w:hAnsiTheme="minorHAnsi"/>
        </w:rPr>
        <w:t>any and all</w:t>
      </w:r>
      <w:proofErr w:type="gramEnd"/>
      <w:r w:rsidRPr="07E1E5FB">
        <w:rPr>
          <w:rFonts w:asciiTheme="minorHAnsi" w:eastAsiaTheme="minorEastAsia" w:hAnsiTheme="minorHAnsi"/>
        </w:rPr>
        <w:t xml:space="preserve"> of the Track 2 Program Priorities that this project will meet. </w:t>
      </w:r>
      <w:r w:rsidRPr="07E1E5FB">
        <w:rPr>
          <w:rFonts w:asciiTheme="minorHAnsi" w:eastAsiaTheme="minorEastAsia" w:hAnsiTheme="minorHAnsi"/>
          <w:color w:val="000000" w:themeColor="text1"/>
        </w:rPr>
        <w:t>Projects should seek to meet or advance each program priority insofar they are applicable to local conditions and context for the individual project.</w:t>
      </w:r>
      <w:r w:rsidRPr="07E1E5FB">
        <w:rPr>
          <w:rFonts w:asciiTheme="minorHAnsi" w:eastAsiaTheme="minorEastAsia" w:hAnsiTheme="minorHAnsi"/>
        </w:rPr>
        <w:t xml:space="preserve"> For any or all priorities checked, please provide a brief justification regarding how the project will meet each checked priority (maximum 150 words for each). </w:t>
      </w:r>
    </w:p>
    <w:p w14:paraId="3ADF3555" w14:textId="2D3FBB14" w:rsidR="001D7CB5" w:rsidRDefault="00E07488" w:rsidP="38D5E281">
      <w:pPr>
        <w:keepNext/>
        <w:keepLines/>
        <w:spacing w:before="160" w:after="80" w:line="259" w:lineRule="auto"/>
        <w:ind w:left="720" w:hanging="360"/>
        <w:rPr>
          <w:rFonts w:eastAsiaTheme="minorEastAsia"/>
          <w:color w:val="000000" w:themeColor="text1"/>
          <w:vertAlign w:val="superscript"/>
        </w:rPr>
      </w:pPr>
      <w:sdt>
        <w:sdtPr>
          <w:rPr>
            <w:rFonts w:eastAsiaTheme="minorEastAsia"/>
          </w:rPr>
          <w:id w:val="1010422892"/>
          <w14:checkbox>
            <w14:checked w14:val="0"/>
            <w14:checkedState w14:val="2612" w14:font="MS Gothic"/>
            <w14:uncheckedState w14:val="2610" w14:font="MS Gothic"/>
          </w14:checkbox>
        </w:sdtPr>
        <w:sdtEndPr/>
        <w:sdtContent>
          <w:r w:rsidR="6FE89AB3" w:rsidRPr="38D5E281">
            <w:rPr>
              <w:rFonts w:eastAsiaTheme="minorEastAsia"/>
            </w:rPr>
            <w:t>☐</w:t>
          </w:r>
        </w:sdtContent>
      </w:sdt>
      <w:r w:rsidR="004A1024">
        <w:rPr>
          <w:rFonts w:eastAsiaTheme="minorEastAsia"/>
        </w:rPr>
        <w:tab/>
      </w:r>
      <w:r w:rsidR="6FE89AB3" w:rsidRPr="38D5E281">
        <w:rPr>
          <w:rFonts w:eastAsiaTheme="minorEastAsia"/>
          <w:color w:val="000000" w:themeColor="text1"/>
        </w:rPr>
        <w:t>Protecting or restoring coastal habitats threatened by SLR, benefiting biodiversity and ecosystems.</w:t>
      </w:r>
    </w:p>
    <w:p w14:paraId="0EE7A2B4" w14:textId="520297F4" w:rsidR="001D7CB5" w:rsidRDefault="6FE89AB3" w:rsidP="38D5E281">
      <w:pPr>
        <w:keepNext/>
        <w:keepLines/>
        <w:spacing w:before="160" w:after="80" w:line="259" w:lineRule="auto"/>
        <w:ind w:left="360" w:firstLine="720"/>
        <w:rPr>
          <w:rFonts w:eastAsiaTheme="minorEastAsia"/>
          <w:i/>
          <w:iCs/>
          <w:color w:val="000000" w:themeColor="text1"/>
        </w:rPr>
      </w:pPr>
      <w:r w:rsidRPr="38D5E281">
        <w:rPr>
          <w:rFonts w:eastAsiaTheme="minorEastAsia"/>
          <w:i/>
          <w:iCs/>
          <w:color w:val="000000" w:themeColor="text1"/>
        </w:rPr>
        <w:t>Explanation:</w:t>
      </w:r>
    </w:p>
    <w:p w14:paraId="706EBE3C" w14:textId="2E4CA5F4" w:rsidR="001D7CB5" w:rsidRDefault="00E07488" w:rsidP="38D5E281">
      <w:pPr>
        <w:keepNext/>
        <w:keepLines/>
        <w:spacing w:before="160" w:after="80" w:line="259" w:lineRule="auto"/>
        <w:ind w:left="720" w:hanging="360"/>
        <w:rPr>
          <w:rFonts w:eastAsiaTheme="minorEastAsia"/>
          <w:color w:val="000000" w:themeColor="text1"/>
        </w:rPr>
      </w:pPr>
      <w:sdt>
        <w:sdtPr>
          <w:rPr>
            <w:rFonts w:eastAsiaTheme="minorEastAsia"/>
          </w:rPr>
          <w:id w:val="2000782065"/>
          <w14:checkbox>
            <w14:checked w14:val="0"/>
            <w14:checkedState w14:val="2612" w14:font="MS Gothic"/>
            <w14:uncheckedState w14:val="2610" w14:font="MS Gothic"/>
          </w14:checkbox>
        </w:sdtPr>
        <w:sdtEndPr/>
        <w:sdtContent>
          <w:r w:rsidR="6FE89AB3" w:rsidRPr="38D5E281">
            <w:rPr>
              <w:rFonts w:eastAsiaTheme="minorEastAsia"/>
            </w:rPr>
            <w:t>☐</w:t>
          </w:r>
        </w:sdtContent>
      </w:sdt>
      <w:r w:rsidR="004A1024">
        <w:rPr>
          <w:rFonts w:eastAsiaTheme="minorEastAsia"/>
        </w:rPr>
        <w:tab/>
      </w:r>
      <w:r w:rsidR="6FE89AB3" w:rsidRPr="38D5E281">
        <w:rPr>
          <w:rFonts w:eastAsiaTheme="minorEastAsia"/>
          <w:color w:val="000000" w:themeColor="text1"/>
        </w:rPr>
        <w:t>Coastal hazard risk reduction for coastal dependent-uses, critical infrastructure, and coastal communities.</w:t>
      </w:r>
    </w:p>
    <w:p w14:paraId="6C4CC94C" w14:textId="5C3C190F" w:rsidR="001D7CB5" w:rsidRDefault="6FE89AB3" w:rsidP="38D5E281">
      <w:pPr>
        <w:keepNext/>
        <w:keepLines/>
        <w:spacing w:before="160" w:after="80" w:line="259" w:lineRule="auto"/>
        <w:ind w:left="360" w:firstLine="720"/>
        <w:rPr>
          <w:rFonts w:eastAsiaTheme="minorEastAsia"/>
          <w:i/>
          <w:iCs/>
          <w:color w:val="000000" w:themeColor="text1"/>
        </w:rPr>
      </w:pPr>
      <w:r w:rsidRPr="38D5E281">
        <w:rPr>
          <w:rFonts w:eastAsiaTheme="minorEastAsia"/>
          <w:i/>
          <w:iCs/>
          <w:color w:val="000000" w:themeColor="text1"/>
        </w:rPr>
        <w:t>Explanation:</w:t>
      </w:r>
    </w:p>
    <w:p w14:paraId="1FA855F8" w14:textId="5C1DF73E" w:rsidR="001D7CB5" w:rsidRDefault="00E07488" w:rsidP="38D5E281">
      <w:pPr>
        <w:keepNext/>
        <w:keepLines/>
        <w:spacing w:before="160" w:after="80" w:line="259" w:lineRule="auto"/>
        <w:ind w:left="360"/>
        <w:rPr>
          <w:rFonts w:eastAsiaTheme="minorEastAsia"/>
          <w:color w:val="000000" w:themeColor="text1"/>
        </w:rPr>
      </w:pPr>
      <w:sdt>
        <w:sdtPr>
          <w:rPr>
            <w:rFonts w:eastAsiaTheme="minorEastAsia"/>
          </w:rPr>
          <w:id w:val="852392300"/>
          <w14:checkbox>
            <w14:checked w14:val="0"/>
            <w14:checkedState w14:val="2612" w14:font="MS Gothic"/>
            <w14:uncheckedState w14:val="2610" w14:font="MS Gothic"/>
          </w14:checkbox>
        </w:sdtPr>
        <w:sdtEndPr/>
        <w:sdtContent>
          <w:r w:rsidR="6FE89AB3" w:rsidRPr="38D5E281">
            <w:rPr>
              <w:rFonts w:eastAsiaTheme="minorEastAsia"/>
            </w:rPr>
            <w:t>☐</w:t>
          </w:r>
        </w:sdtContent>
      </w:sdt>
      <w:r w:rsidR="006219E8">
        <w:rPr>
          <w:rFonts w:eastAsiaTheme="minorEastAsia"/>
        </w:rPr>
        <w:t xml:space="preserve"> </w:t>
      </w:r>
      <w:r w:rsidR="004A1024">
        <w:rPr>
          <w:rFonts w:eastAsiaTheme="minorEastAsia"/>
        </w:rPr>
        <w:tab/>
      </w:r>
      <w:r w:rsidR="6FE89AB3" w:rsidRPr="38D5E281">
        <w:rPr>
          <w:rFonts w:eastAsiaTheme="minorEastAsia"/>
          <w:color w:val="000000" w:themeColor="text1"/>
        </w:rPr>
        <w:t>Maintain and strengthen public access to coastal resources.</w:t>
      </w:r>
    </w:p>
    <w:p w14:paraId="7327EB95" w14:textId="0BE938F5" w:rsidR="001D7CB5" w:rsidRDefault="6FE89AB3" w:rsidP="38D5E281">
      <w:pPr>
        <w:keepNext/>
        <w:keepLines/>
        <w:spacing w:before="160" w:after="80" w:line="259" w:lineRule="auto"/>
        <w:ind w:left="360" w:firstLine="720"/>
        <w:rPr>
          <w:rFonts w:eastAsiaTheme="minorEastAsia"/>
          <w:i/>
          <w:iCs/>
          <w:color w:val="000000" w:themeColor="text1"/>
        </w:rPr>
      </w:pPr>
      <w:r w:rsidRPr="38D5E281">
        <w:rPr>
          <w:rFonts w:eastAsiaTheme="minorEastAsia"/>
          <w:i/>
          <w:iCs/>
          <w:color w:val="000000" w:themeColor="text1"/>
        </w:rPr>
        <w:t>Explanation:</w:t>
      </w:r>
    </w:p>
    <w:p w14:paraId="5F0CEB9F" w14:textId="0231299C" w:rsidR="001D7CB5" w:rsidRDefault="00E07488" w:rsidP="38D5E281">
      <w:pPr>
        <w:keepNext/>
        <w:keepLines/>
        <w:spacing w:before="160" w:after="80" w:line="259" w:lineRule="auto"/>
        <w:ind w:left="360"/>
        <w:rPr>
          <w:rFonts w:eastAsiaTheme="minorEastAsia"/>
          <w:color w:val="000000" w:themeColor="text1"/>
        </w:rPr>
      </w:pPr>
      <w:sdt>
        <w:sdtPr>
          <w:rPr>
            <w:rFonts w:eastAsiaTheme="minorEastAsia"/>
          </w:rPr>
          <w:id w:val="951473398"/>
          <w14:checkbox>
            <w14:checked w14:val="0"/>
            <w14:checkedState w14:val="2612" w14:font="MS Gothic"/>
            <w14:uncheckedState w14:val="2610" w14:font="MS Gothic"/>
          </w14:checkbox>
        </w:sdtPr>
        <w:sdtEndPr/>
        <w:sdtContent>
          <w:r w:rsidR="6FE89AB3" w:rsidRPr="38D5E281">
            <w:rPr>
              <w:rFonts w:eastAsiaTheme="minorEastAsia"/>
            </w:rPr>
            <w:t>☐</w:t>
          </w:r>
        </w:sdtContent>
      </w:sdt>
      <w:r w:rsidR="004A1024">
        <w:rPr>
          <w:rFonts w:eastAsiaTheme="minorEastAsia"/>
        </w:rPr>
        <w:tab/>
      </w:r>
      <w:r w:rsidR="6FE89AB3" w:rsidRPr="38D5E281">
        <w:rPr>
          <w:rFonts w:eastAsiaTheme="minorEastAsia"/>
          <w:color w:val="000000" w:themeColor="text1"/>
        </w:rPr>
        <w:t>Building resilience of public trust resources.</w:t>
      </w:r>
    </w:p>
    <w:p w14:paraId="5A60F730" w14:textId="0A27E2E9" w:rsidR="001D7CB5" w:rsidRDefault="6FE89AB3" w:rsidP="38D5E281">
      <w:pPr>
        <w:keepNext/>
        <w:keepLines/>
        <w:spacing w:before="160" w:after="80" w:line="259" w:lineRule="auto"/>
        <w:ind w:left="360" w:firstLine="720"/>
        <w:rPr>
          <w:rFonts w:eastAsiaTheme="minorEastAsia"/>
          <w:i/>
          <w:iCs/>
          <w:color w:val="000000" w:themeColor="text1"/>
        </w:rPr>
      </w:pPr>
      <w:r w:rsidRPr="38D5E281">
        <w:rPr>
          <w:rFonts w:eastAsiaTheme="minorEastAsia"/>
          <w:i/>
          <w:iCs/>
          <w:color w:val="000000" w:themeColor="text1"/>
        </w:rPr>
        <w:t>Explanation:</w:t>
      </w:r>
    </w:p>
    <w:p w14:paraId="4227EFFC" w14:textId="659659F8" w:rsidR="001D7CB5" w:rsidRDefault="00E07488" w:rsidP="38D5E281">
      <w:pPr>
        <w:keepNext/>
        <w:keepLines/>
        <w:spacing w:before="160" w:after="80" w:line="259" w:lineRule="auto"/>
        <w:ind w:left="360"/>
        <w:rPr>
          <w:rFonts w:eastAsiaTheme="minorEastAsia"/>
          <w:color w:val="000000" w:themeColor="text1"/>
        </w:rPr>
      </w:pPr>
      <w:sdt>
        <w:sdtPr>
          <w:rPr>
            <w:rFonts w:eastAsiaTheme="minorEastAsia"/>
          </w:rPr>
          <w:id w:val="415604144"/>
          <w14:checkbox>
            <w14:checked w14:val="0"/>
            <w14:checkedState w14:val="2612" w14:font="MS Gothic"/>
            <w14:uncheckedState w14:val="2610" w14:font="MS Gothic"/>
          </w14:checkbox>
        </w:sdtPr>
        <w:sdtEndPr/>
        <w:sdtContent>
          <w:r w:rsidR="6FE89AB3" w:rsidRPr="38D5E281">
            <w:rPr>
              <w:rFonts w:eastAsiaTheme="minorEastAsia"/>
            </w:rPr>
            <w:t>☐</w:t>
          </w:r>
        </w:sdtContent>
      </w:sdt>
      <w:r w:rsidR="004A1024">
        <w:rPr>
          <w:rFonts w:eastAsiaTheme="minorEastAsia"/>
        </w:rPr>
        <w:tab/>
      </w:r>
      <w:r w:rsidR="6FE89AB3" w:rsidRPr="38D5E281">
        <w:rPr>
          <w:rFonts w:eastAsiaTheme="minorEastAsia"/>
          <w:color w:val="000000" w:themeColor="text1"/>
        </w:rPr>
        <w:t xml:space="preserve">Provisioning multiple co-benefits to human and ecological communities </w:t>
      </w:r>
    </w:p>
    <w:p w14:paraId="372274F5" w14:textId="6E6449F4" w:rsidR="001D7CB5" w:rsidRDefault="6FE89AB3" w:rsidP="38D5E281">
      <w:pPr>
        <w:keepNext/>
        <w:keepLines/>
        <w:spacing w:before="160" w:after="80" w:line="259" w:lineRule="auto"/>
        <w:ind w:left="360" w:firstLine="720"/>
        <w:rPr>
          <w:rFonts w:eastAsiaTheme="minorEastAsia"/>
          <w:i/>
          <w:iCs/>
          <w:color w:val="000000" w:themeColor="text1"/>
        </w:rPr>
      </w:pPr>
      <w:r w:rsidRPr="38D5E281">
        <w:rPr>
          <w:rFonts w:eastAsiaTheme="minorEastAsia"/>
          <w:i/>
          <w:iCs/>
          <w:color w:val="000000" w:themeColor="text1"/>
        </w:rPr>
        <w:t>Explanation:</w:t>
      </w:r>
    </w:p>
    <w:p w14:paraId="5AE006CE" w14:textId="111A0FFA" w:rsidR="001D7CB5" w:rsidRDefault="00E07488" w:rsidP="38D5E281">
      <w:pPr>
        <w:keepNext/>
        <w:keepLines/>
        <w:spacing w:before="160" w:after="80" w:line="259" w:lineRule="auto"/>
        <w:ind w:left="720" w:hanging="360"/>
        <w:rPr>
          <w:rFonts w:eastAsiaTheme="minorEastAsia"/>
        </w:rPr>
      </w:pPr>
      <w:sdt>
        <w:sdtPr>
          <w:rPr>
            <w:rFonts w:eastAsiaTheme="minorEastAsia"/>
          </w:rPr>
          <w:id w:val="1194169984"/>
          <w14:checkbox>
            <w14:checked w14:val="0"/>
            <w14:checkedState w14:val="2612" w14:font="MS Gothic"/>
            <w14:uncheckedState w14:val="2610" w14:font="MS Gothic"/>
          </w14:checkbox>
        </w:sdtPr>
        <w:sdtEndPr/>
        <w:sdtContent>
          <w:r w:rsidR="6FE89AB3" w:rsidRPr="38D5E281">
            <w:rPr>
              <w:rFonts w:eastAsiaTheme="minorEastAsia"/>
            </w:rPr>
            <w:t>☐</w:t>
          </w:r>
        </w:sdtContent>
      </w:sdt>
      <w:r w:rsidR="004A1024">
        <w:rPr>
          <w:rFonts w:eastAsiaTheme="minorEastAsia"/>
        </w:rPr>
        <w:tab/>
      </w:r>
      <w:r w:rsidR="6FE89AB3" w:rsidRPr="38D5E281">
        <w:rPr>
          <w:rFonts w:eastAsiaTheme="minorEastAsia"/>
          <w:color w:val="000000" w:themeColor="text1"/>
        </w:rPr>
        <w:t>Mean</w:t>
      </w:r>
      <w:r w:rsidR="6FE89AB3" w:rsidRPr="38D5E281">
        <w:rPr>
          <w:rFonts w:eastAsiaTheme="minorEastAsia"/>
        </w:rPr>
        <w:t xml:space="preserve">ingful and Direct Benefits to Vulnerable </w:t>
      </w:r>
      <w:proofErr w:type="gramStart"/>
      <w:r w:rsidR="6FE89AB3" w:rsidRPr="38D5E281">
        <w:rPr>
          <w:rFonts w:eastAsiaTheme="minorEastAsia"/>
        </w:rPr>
        <w:t>populations</w:t>
      </w:r>
      <w:proofErr w:type="gramEnd"/>
      <w:r w:rsidR="6FE89AB3" w:rsidRPr="38D5E281">
        <w:rPr>
          <w:rFonts w:eastAsiaTheme="minorEastAsia"/>
        </w:rPr>
        <w:t>, Disadvantaged Communities, or Severely Disadvantaged Communities.</w:t>
      </w:r>
    </w:p>
    <w:p w14:paraId="0EE9138C" w14:textId="73D03B57" w:rsidR="001D7CB5" w:rsidRDefault="6FE89AB3" w:rsidP="38D5E281">
      <w:pPr>
        <w:keepNext/>
        <w:keepLines/>
        <w:spacing w:before="160" w:after="80" w:line="259" w:lineRule="auto"/>
        <w:ind w:left="360" w:firstLine="720"/>
        <w:rPr>
          <w:rFonts w:eastAsiaTheme="minorEastAsia"/>
          <w:i/>
          <w:iCs/>
          <w:color w:val="000000" w:themeColor="text1"/>
        </w:rPr>
      </w:pPr>
      <w:r w:rsidRPr="38D5E281">
        <w:rPr>
          <w:rFonts w:eastAsiaTheme="minorEastAsia"/>
          <w:i/>
          <w:iCs/>
          <w:color w:val="000000" w:themeColor="text1"/>
        </w:rPr>
        <w:t>Explanation:</w:t>
      </w:r>
    </w:p>
    <w:p w14:paraId="202DB2B7" w14:textId="36A7AAB1" w:rsidR="001D7CB5" w:rsidRDefault="00E07488" w:rsidP="38D5E281">
      <w:pPr>
        <w:keepNext/>
        <w:keepLines/>
        <w:spacing w:before="160" w:after="80" w:line="259" w:lineRule="auto"/>
        <w:ind w:left="720" w:hanging="360"/>
        <w:rPr>
          <w:rFonts w:eastAsiaTheme="minorEastAsia"/>
        </w:rPr>
      </w:pPr>
      <w:sdt>
        <w:sdtPr>
          <w:rPr>
            <w:rFonts w:eastAsiaTheme="minorEastAsia"/>
          </w:rPr>
          <w:id w:val="1908145276"/>
          <w14:checkbox>
            <w14:checked w14:val="0"/>
            <w14:checkedState w14:val="2612" w14:font="MS Gothic"/>
            <w14:uncheckedState w14:val="2610" w14:font="MS Gothic"/>
          </w14:checkbox>
        </w:sdtPr>
        <w:sdtEndPr/>
        <w:sdtContent>
          <w:r w:rsidR="6FE89AB3" w:rsidRPr="38D5E281">
            <w:rPr>
              <w:rFonts w:eastAsiaTheme="minorEastAsia"/>
            </w:rPr>
            <w:t>☐</w:t>
          </w:r>
        </w:sdtContent>
      </w:sdt>
      <w:r w:rsidR="004A1024">
        <w:rPr>
          <w:rFonts w:eastAsiaTheme="minorEastAsia"/>
        </w:rPr>
        <w:tab/>
      </w:r>
      <w:r w:rsidR="6FE89AB3" w:rsidRPr="38D5E281">
        <w:rPr>
          <w:rFonts w:eastAsiaTheme="minorEastAsia"/>
        </w:rPr>
        <w:t>Partnership with California Native American tribes with cultural and ancestral ties to lands within the project area through collaboration or formal consultation.</w:t>
      </w:r>
    </w:p>
    <w:p w14:paraId="0CF47E40" w14:textId="7C06537E" w:rsidR="001D7CB5" w:rsidRDefault="6FE89AB3" w:rsidP="38D5E281">
      <w:pPr>
        <w:keepNext/>
        <w:keepLines/>
        <w:spacing w:before="160" w:after="80" w:line="259" w:lineRule="auto"/>
        <w:ind w:left="360" w:firstLine="720"/>
        <w:rPr>
          <w:rFonts w:eastAsiaTheme="minorEastAsia"/>
          <w:i/>
          <w:iCs/>
          <w:color w:val="000000" w:themeColor="text1"/>
        </w:rPr>
      </w:pPr>
      <w:r w:rsidRPr="38D5E281">
        <w:rPr>
          <w:rFonts w:eastAsiaTheme="minorEastAsia"/>
          <w:i/>
          <w:iCs/>
          <w:color w:val="000000" w:themeColor="text1"/>
        </w:rPr>
        <w:t>Explanation:</w:t>
      </w:r>
    </w:p>
    <w:p w14:paraId="51429027" w14:textId="6472CF42" w:rsidR="001D7CB5" w:rsidRDefault="001D7CB5" w:rsidP="38D5E281">
      <w:pPr>
        <w:keepNext/>
        <w:keepLines/>
        <w:spacing w:before="160" w:after="80" w:line="259" w:lineRule="auto"/>
        <w:rPr>
          <w:rFonts w:eastAsiaTheme="minorEastAsia"/>
          <w:i/>
          <w:iCs/>
          <w:color w:val="000000" w:themeColor="text1"/>
        </w:rPr>
      </w:pPr>
    </w:p>
    <w:p w14:paraId="63245632" w14:textId="05A73DC8" w:rsidR="001D7CB5" w:rsidRDefault="001D7CB5" w:rsidP="38D5E281">
      <w:pPr>
        <w:widowControl w:val="0"/>
        <w:spacing w:before="55" w:after="120" w:line="259" w:lineRule="auto"/>
        <w:rPr>
          <w:rFonts w:eastAsiaTheme="minorEastAsia"/>
        </w:rPr>
      </w:pPr>
    </w:p>
    <w:p w14:paraId="2D191B6F" w14:textId="7A8A26E4" w:rsidR="001D7CB5" w:rsidRDefault="001D7CB5" w:rsidP="38D5E281">
      <w:pPr>
        <w:widowControl w:val="0"/>
        <w:spacing w:before="55" w:after="120" w:line="259" w:lineRule="auto"/>
        <w:rPr>
          <w:rFonts w:eastAsiaTheme="minorEastAsia"/>
          <w:b/>
          <w:bCs/>
          <w:noProof/>
          <w:color w:val="13828E"/>
        </w:rPr>
      </w:pPr>
      <w:r w:rsidRPr="38D5E281">
        <w:rPr>
          <w:rFonts w:eastAsiaTheme="minorEastAsia"/>
        </w:rPr>
        <w:br w:type="page"/>
      </w:r>
    </w:p>
    <w:p w14:paraId="69E73132" w14:textId="011566E5" w:rsidR="00A7261E" w:rsidRDefault="6E257E46" w:rsidP="75C29889">
      <w:pPr>
        <w:pStyle w:val="Heading2"/>
        <w:numPr>
          <w:ilvl w:val="0"/>
          <w:numId w:val="0"/>
        </w:numPr>
        <w:spacing w:line="276" w:lineRule="auto"/>
        <w:rPr>
          <w:rFonts w:asciiTheme="minorHAnsi" w:eastAsiaTheme="minorEastAsia" w:hAnsiTheme="minorHAnsi" w:cstheme="minorBidi"/>
        </w:rPr>
      </w:pPr>
      <w:r w:rsidRPr="38D5E281">
        <w:rPr>
          <w:rFonts w:asciiTheme="minorHAnsi" w:eastAsiaTheme="minorEastAsia" w:hAnsiTheme="minorHAnsi" w:cstheme="minorBidi"/>
        </w:rPr>
        <w:lastRenderedPageBreak/>
        <w:t xml:space="preserve">Section 3: </w:t>
      </w:r>
      <w:r w:rsidR="4D278E2C" w:rsidRPr="38D5E281">
        <w:rPr>
          <w:rFonts w:asciiTheme="minorHAnsi" w:eastAsiaTheme="minorEastAsia" w:hAnsiTheme="minorHAnsi" w:cstheme="minorBidi"/>
        </w:rPr>
        <w:t>Project Description</w:t>
      </w:r>
    </w:p>
    <w:p w14:paraId="1A98BD3C" w14:textId="4B20E217" w:rsidR="003159E4" w:rsidRDefault="23803370" w:rsidP="3A7968B3">
      <w:pPr>
        <w:rPr>
          <w:rFonts w:eastAsiaTheme="minorEastAsia"/>
        </w:rPr>
      </w:pPr>
      <w:r w:rsidRPr="3A7968B3">
        <w:rPr>
          <w:rFonts w:eastAsiaTheme="minorEastAsia"/>
        </w:rPr>
        <w:t>Provide</w:t>
      </w:r>
      <w:r w:rsidR="1C383F72" w:rsidRPr="3A7968B3">
        <w:rPr>
          <w:rFonts w:eastAsiaTheme="minorEastAsia"/>
        </w:rPr>
        <w:t xml:space="preserve"> responses to the prompts below and </w:t>
      </w:r>
      <w:r w:rsidR="1C383F72" w:rsidRPr="3A7968B3">
        <w:rPr>
          <w:rFonts w:eastAsiaTheme="minorEastAsia"/>
          <w:b/>
          <w:bCs/>
        </w:rPr>
        <w:t>delete the instruction text</w:t>
      </w:r>
      <w:r w:rsidR="1C383F72" w:rsidRPr="3A7968B3">
        <w:rPr>
          <w:rFonts w:eastAsiaTheme="minorEastAsia"/>
        </w:rPr>
        <w:t xml:space="preserve"> to ensure </w:t>
      </w:r>
      <w:r w:rsidR="7D8185CE" w:rsidRPr="3A7968B3">
        <w:rPr>
          <w:rFonts w:eastAsiaTheme="minorEastAsia"/>
        </w:rPr>
        <w:t>the</w:t>
      </w:r>
      <w:r w:rsidR="1C383F72" w:rsidRPr="3A7968B3">
        <w:rPr>
          <w:rFonts w:eastAsiaTheme="minorEastAsia"/>
        </w:rPr>
        <w:t xml:space="preserve"> page limit</w:t>
      </w:r>
      <w:r w:rsidR="7D8185CE" w:rsidRPr="3A7968B3">
        <w:rPr>
          <w:rFonts w:eastAsiaTheme="minorEastAsia"/>
        </w:rPr>
        <w:t xml:space="preserve"> is maximized</w:t>
      </w:r>
      <w:r w:rsidR="1C383F72" w:rsidRPr="3A7968B3">
        <w:rPr>
          <w:rFonts w:eastAsiaTheme="minorEastAsia"/>
        </w:rPr>
        <w:t xml:space="preserve">. Please </w:t>
      </w:r>
      <w:r w:rsidR="109AA61F" w:rsidRPr="3A7968B3">
        <w:rPr>
          <w:rFonts w:eastAsiaTheme="minorEastAsia"/>
        </w:rPr>
        <w:t xml:space="preserve">provide </w:t>
      </w:r>
      <w:r w:rsidR="1C383F72" w:rsidRPr="3A7968B3">
        <w:rPr>
          <w:rFonts w:eastAsiaTheme="minorEastAsia"/>
        </w:rPr>
        <w:t xml:space="preserve">responses in Calibri, size 12 font. </w:t>
      </w:r>
      <w:r w:rsidR="7A01E2A7" w:rsidRPr="3A7968B3">
        <w:rPr>
          <w:rFonts w:eastAsiaTheme="minorEastAsia"/>
        </w:rPr>
        <w:t xml:space="preserve">When answering these prompts, please refer to the </w:t>
      </w:r>
      <w:r w:rsidR="7A01E2A7" w:rsidRPr="3A7968B3">
        <w:rPr>
          <w:rFonts w:eastAsiaTheme="minorEastAsia"/>
          <w:i/>
          <w:iCs/>
        </w:rPr>
        <w:t xml:space="preserve">Track 2 Solicitation </w:t>
      </w:r>
      <w:r w:rsidR="7A01E2A7" w:rsidRPr="3A7968B3">
        <w:rPr>
          <w:rFonts w:eastAsiaTheme="minorEastAsia"/>
        </w:rPr>
        <w:t>for further context.</w:t>
      </w:r>
    </w:p>
    <w:p w14:paraId="57D5653B" w14:textId="111B486A" w:rsidR="0066522E" w:rsidRPr="0066522E" w:rsidRDefault="63576603" w:rsidP="3A7968B3">
      <w:pPr>
        <w:rPr>
          <w:rFonts w:eastAsiaTheme="minorEastAsia"/>
        </w:rPr>
      </w:pPr>
      <w:r w:rsidRPr="3A7968B3">
        <w:rPr>
          <w:rFonts w:eastAsiaTheme="minorEastAsia"/>
          <w:b/>
          <w:bCs/>
        </w:rPr>
        <w:t xml:space="preserve">The maximum page limit for Section 3 is </w:t>
      </w:r>
      <w:r w:rsidR="261D0797" w:rsidRPr="3A7968B3">
        <w:rPr>
          <w:rFonts w:eastAsiaTheme="minorEastAsia"/>
          <w:b/>
          <w:bCs/>
        </w:rPr>
        <w:t>2</w:t>
      </w:r>
      <w:r w:rsidRPr="3A7968B3">
        <w:rPr>
          <w:rFonts w:eastAsiaTheme="minorEastAsia"/>
          <w:b/>
          <w:bCs/>
        </w:rPr>
        <w:t xml:space="preserve"> pages</w:t>
      </w:r>
      <w:r w:rsidRPr="3A7968B3">
        <w:rPr>
          <w:rFonts w:eastAsiaTheme="minorEastAsia"/>
        </w:rPr>
        <w:t>.</w:t>
      </w:r>
    </w:p>
    <w:p w14:paraId="58019A44" w14:textId="314FDC84" w:rsidR="005E2E48" w:rsidRDefault="605DD992" w:rsidP="46B53708">
      <w:pPr>
        <w:pStyle w:val="Heading3"/>
        <w:rPr>
          <w:rFonts w:asciiTheme="minorHAnsi" w:eastAsiaTheme="minorEastAsia" w:hAnsiTheme="minorHAnsi" w:cstheme="minorBidi"/>
        </w:rPr>
      </w:pPr>
      <w:r w:rsidRPr="46B53708">
        <w:rPr>
          <w:rFonts w:asciiTheme="minorHAnsi" w:eastAsiaTheme="minorEastAsia" w:hAnsiTheme="minorHAnsi" w:cstheme="minorBidi"/>
        </w:rPr>
        <w:t>Summary</w:t>
      </w:r>
    </w:p>
    <w:p w14:paraId="1BDDFB05" w14:textId="6D2F59B9" w:rsidR="005E2E48" w:rsidRDefault="691000C2" w:rsidP="38D5E281">
      <w:pPr>
        <w:rPr>
          <w:rFonts w:eastAsiaTheme="minorEastAsia"/>
        </w:rPr>
      </w:pPr>
      <w:r w:rsidRPr="38D5E281">
        <w:rPr>
          <w:rFonts w:eastAsiaTheme="minorEastAsia"/>
        </w:rPr>
        <w:t xml:space="preserve">The maximum </w:t>
      </w:r>
      <w:r w:rsidR="63576603" w:rsidRPr="38D5E281">
        <w:rPr>
          <w:rFonts w:eastAsiaTheme="minorEastAsia"/>
        </w:rPr>
        <w:t>word count</w:t>
      </w:r>
      <w:r w:rsidRPr="38D5E281">
        <w:rPr>
          <w:rFonts w:eastAsiaTheme="minorEastAsia"/>
        </w:rPr>
        <w:t xml:space="preserve"> for </w:t>
      </w:r>
      <w:r w:rsidR="2C78B3E6" w:rsidRPr="38D5E281">
        <w:rPr>
          <w:rFonts w:eastAsiaTheme="minorEastAsia"/>
        </w:rPr>
        <w:t xml:space="preserve">the </w:t>
      </w:r>
      <w:r w:rsidRPr="38D5E281">
        <w:rPr>
          <w:rFonts w:eastAsiaTheme="minorEastAsia"/>
        </w:rPr>
        <w:t xml:space="preserve">Summary is </w:t>
      </w:r>
      <w:r w:rsidR="4609AF11" w:rsidRPr="38D5E281">
        <w:rPr>
          <w:rFonts w:eastAsiaTheme="minorEastAsia"/>
        </w:rPr>
        <w:t xml:space="preserve">150 </w:t>
      </w:r>
      <w:r w:rsidR="63576603" w:rsidRPr="38D5E281">
        <w:rPr>
          <w:rFonts w:eastAsiaTheme="minorEastAsia"/>
        </w:rPr>
        <w:t>words</w:t>
      </w:r>
      <w:r w:rsidRPr="38D5E281">
        <w:rPr>
          <w:rFonts w:eastAsiaTheme="minorEastAsia"/>
        </w:rPr>
        <w:t xml:space="preserve">. Include a brief description of the proposed </w:t>
      </w:r>
      <w:r w:rsidR="3EDB1BC6" w:rsidRPr="38D5E281">
        <w:rPr>
          <w:rFonts w:eastAsiaTheme="minorEastAsia"/>
        </w:rPr>
        <w:t>project, i</w:t>
      </w:r>
      <w:r w:rsidR="25404364" w:rsidRPr="38D5E281">
        <w:rPr>
          <w:rFonts w:eastAsiaTheme="minorEastAsia"/>
        </w:rPr>
        <w:t>ncluding the features and benefits of the pro</w:t>
      </w:r>
      <w:r w:rsidR="03F71366" w:rsidRPr="38D5E281">
        <w:rPr>
          <w:rFonts w:eastAsiaTheme="minorEastAsia"/>
        </w:rPr>
        <w:t>ject</w:t>
      </w:r>
      <w:r w:rsidR="25404364" w:rsidRPr="38D5E281">
        <w:rPr>
          <w:rFonts w:eastAsiaTheme="minorEastAsia"/>
        </w:rPr>
        <w:t xml:space="preserve">. Please briefly explain </w:t>
      </w:r>
      <w:r w:rsidR="796F4BD3" w:rsidRPr="38D5E281">
        <w:rPr>
          <w:rFonts w:eastAsiaTheme="minorEastAsia"/>
        </w:rPr>
        <w:t>why</w:t>
      </w:r>
      <w:r w:rsidR="25404364" w:rsidRPr="38D5E281">
        <w:rPr>
          <w:rFonts w:eastAsiaTheme="minorEastAsia"/>
        </w:rPr>
        <w:t xml:space="preserve"> the project is </w:t>
      </w:r>
      <w:r w:rsidR="20E86FB1" w:rsidRPr="38D5E281">
        <w:rPr>
          <w:rFonts w:eastAsiaTheme="minorEastAsia"/>
        </w:rPr>
        <w:t>needed</w:t>
      </w:r>
      <w:r w:rsidR="76C6A8D3" w:rsidRPr="38D5E281">
        <w:rPr>
          <w:rFonts w:eastAsiaTheme="minorEastAsia"/>
        </w:rPr>
        <w:t xml:space="preserve">, </w:t>
      </w:r>
      <w:r w:rsidR="2EF0F751" w:rsidRPr="38D5E281">
        <w:rPr>
          <w:rFonts w:eastAsiaTheme="minorEastAsia"/>
        </w:rPr>
        <w:t>document</w:t>
      </w:r>
      <w:r w:rsidR="05970E84" w:rsidRPr="38D5E281">
        <w:rPr>
          <w:rFonts w:eastAsiaTheme="minorEastAsia"/>
        </w:rPr>
        <w:t>ing</w:t>
      </w:r>
      <w:r w:rsidR="2EF0F751" w:rsidRPr="38D5E281">
        <w:rPr>
          <w:rFonts w:eastAsiaTheme="minorEastAsia"/>
        </w:rPr>
        <w:t xml:space="preserve"> specific </w:t>
      </w:r>
      <w:r w:rsidR="5099F2A1" w:rsidRPr="38D5E281">
        <w:rPr>
          <w:rFonts w:eastAsiaTheme="minorEastAsia"/>
        </w:rPr>
        <w:t>SLR</w:t>
      </w:r>
      <w:r w:rsidR="6753D353" w:rsidRPr="38D5E281">
        <w:rPr>
          <w:rFonts w:eastAsiaTheme="minorEastAsia"/>
        </w:rPr>
        <w:t>-related</w:t>
      </w:r>
      <w:r w:rsidR="5099F2A1" w:rsidRPr="38D5E281">
        <w:rPr>
          <w:rFonts w:eastAsiaTheme="minorEastAsia"/>
        </w:rPr>
        <w:t xml:space="preserve"> impacts</w:t>
      </w:r>
      <w:r w:rsidR="126F3432" w:rsidRPr="38D5E281">
        <w:rPr>
          <w:rFonts w:eastAsiaTheme="minorEastAsia"/>
        </w:rPr>
        <w:t xml:space="preserve"> that the project will address</w:t>
      </w:r>
      <w:r w:rsidR="0893CD40" w:rsidRPr="38D5E281">
        <w:rPr>
          <w:rFonts w:eastAsiaTheme="minorEastAsia"/>
        </w:rPr>
        <w:t xml:space="preserve"> and describ</w:t>
      </w:r>
      <w:r w:rsidR="331D0717" w:rsidRPr="38D5E281">
        <w:rPr>
          <w:rFonts w:eastAsiaTheme="minorEastAsia"/>
        </w:rPr>
        <w:t>ing</w:t>
      </w:r>
      <w:r w:rsidR="0893CD40" w:rsidRPr="38D5E281">
        <w:rPr>
          <w:rFonts w:eastAsiaTheme="minorEastAsia"/>
        </w:rPr>
        <w:t xml:space="preserve"> community readiness</w:t>
      </w:r>
      <w:r w:rsidR="123535F0" w:rsidRPr="38D5E281">
        <w:rPr>
          <w:rFonts w:eastAsiaTheme="minorEastAsia"/>
        </w:rPr>
        <w:t>.</w:t>
      </w:r>
      <w:r w:rsidR="0893CD40" w:rsidRPr="38D5E281">
        <w:rPr>
          <w:rFonts w:eastAsiaTheme="minorEastAsia"/>
        </w:rPr>
        <w:t xml:space="preserve"> </w:t>
      </w:r>
    </w:p>
    <w:p w14:paraId="05B9359F" w14:textId="6AB42A1D" w:rsidR="005E2E48" w:rsidRDefault="06D680C3" w:rsidP="38D5E281">
      <w:pPr>
        <w:pStyle w:val="Heading3"/>
        <w:rPr>
          <w:rFonts w:asciiTheme="minorHAnsi" w:eastAsiaTheme="minorEastAsia" w:hAnsiTheme="minorHAnsi" w:cstheme="minorBidi"/>
        </w:rPr>
      </w:pPr>
      <w:r w:rsidRPr="38D5E281">
        <w:rPr>
          <w:rFonts w:asciiTheme="minorHAnsi" w:eastAsiaTheme="minorEastAsia" w:hAnsiTheme="minorHAnsi" w:cstheme="minorBidi"/>
        </w:rPr>
        <w:t>Project Description</w:t>
      </w:r>
      <w:r w:rsidR="23803370" w:rsidRPr="38D5E281">
        <w:rPr>
          <w:rFonts w:asciiTheme="minorHAnsi" w:eastAsiaTheme="minorEastAsia" w:hAnsiTheme="minorHAnsi" w:cstheme="minorBidi"/>
        </w:rPr>
        <w:t xml:space="preserve"> </w:t>
      </w:r>
    </w:p>
    <w:p w14:paraId="734B08AB" w14:textId="1190A0AB" w:rsidR="00433C4C" w:rsidRDefault="7FF331DA" w:rsidP="46B53708">
      <w:pPr>
        <w:rPr>
          <w:rFonts w:eastAsiaTheme="minorEastAsia"/>
        </w:rPr>
      </w:pPr>
      <w:r w:rsidRPr="46B53708">
        <w:rPr>
          <w:rFonts w:eastAsiaTheme="minorEastAsia"/>
        </w:rPr>
        <w:t>Please</w:t>
      </w:r>
      <w:r w:rsidR="627A1E2C" w:rsidRPr="46B53708">
        <w:rPr>
          <w:rFonts w:eastAsiaTheme="minorEastAsia"/>
        </w:rPr>
        <w:t xml:space="preserve"> describe the proposed project</w:t>
      </w:r>
      <w:r w:rsidR="0390D329" w:rsidRPr="46B53708">
        <w:rPr>
          <w:rFonts w:eastAsiaTheme="minorEastAsia"/>
        </w:rPr>
        <w:t xml:space="preserve">, including </w:t>
      </w:r>
      <w:r w:rsidR="627A1E2C" w:rsidRPr="46B53708">
        <w:rPr>
          <w:rFonts w:eastAsiaTheme="minorEastAsia"/>
        </w:rPr>
        <w:t>the project’s goals and expected outcomes</w:t>
      </w:r>
      <w:r w:rsidR="64A3AC9D" w:rsidRPr="46B53708">
        <w:rPr>
          <w:rFonts w:eastAsiaTheme="minorEastAsia"/>
        </w:rPr>
        <w:t xml:space="preserve">. </w:t>
      </w:r>
      <w:r w:rsidR="33B26EA7" w:rsidRPr="46B53708">
        <w:rPr>
          <w:rFonts w:eastAsiaTheme="minorEastAsia"/>
        </w:rPr>
        <w:t xml:space="preserve">Include background context for the project, including </w:t>
      </w:r>
      <w:r w:rsidR="006F72A5" w:rsidRPr="46B53708">
        <w:rPr>
          <w:rFonts w:eastAsiaTheme="minorEastAsia"/>
        </w:rPr>
        <w:t>p</w:t>
      </w:r>
      <w:r w:rsidR="006F72A5">
        <w:rPr>
          <w:rFonts w:eastAsiaTheme="minorEastAsia"/>
        </w:rPr>
        <w:t xml:space="preserve">rior </w:t>
      </w:r>
      <w:r w:rsidR="33B26EA7" w:rsidRPr="46B53708">
        <w:rPr>
          <w:rFonts w:eastAsiaTheme="minorEastAsia"/>
        </w:rPr>
        <w:t>planning, community engagement, and relevant project partners</w:t>
      </w:r>
      <w:r w:rsidR="10232AB0" w:rsidRPr="46B53708">
        <w:rPr>
          <w:rFonts w:eastAsiaTheme="minorEastAsia"/>
        </w:rPr>
        <w:t xml:space="preserve">, </w:t>
      </w:r>
      <w:r w:rsidR="1D44C940" w:rsidRPr="46B53708">
        <w:rPr>
          <w:rFonts w:eastAsiaTheme="minorEastAsia"/>
        </w:rPr>
        <w:t xml:space="preserve">as </w:t>
      </w:r>
      <w:r w:rsidR="10232AB0" w:rsidRPr="46B53708">
        <w:rPr>
          <w:rFonts w:eastAsiaTheme="minorEastAsia"/>
        </w:rPr>
        <w:t>appropriate</w:t>
      </w:r>
      <w:r w:rsidR="33B26EA7" w:rsidRPr="46B53708">
        <w:rPr>
          <w:rFonts w:eastAsiaTheme="minorEastAsia"/>
        </w:rPr>
        <w:t>.</w:t>
      </w:r>
      <w:r w:rsidR="64A3AC9D" w:rsidRPr="46B53708">
        <w:rPr>
          <w:rFonts w:eastAsiaTheme="minorEastAsia"/>
        </w:rPr>
        <w:t xml:space="preserve"> Highlight the project’s relative need </w:t>
      </w:r>
      <w:r w:rsidR="005F122D">
        <w:rPr>
          <w:rFonts w:eastAsiaTheme="minorEastAsia"/>
        </w:rPr>
        <w:t xml:space="preserve">due to sea level rise vulnerability of the site and </w:t>
      </w:r>
      <w:r w:rsidR="64A3AC9D" w:rsidRPr="46B53708">
        <w:rPr>
          <w:rFonts w:eastAsiaTheme="minorEastAsia"/>
        </w:rPr>
        <w:t>as it relates to</w:t>
      </w:r>
      <w:r w:rsidR="64A3AC9D" w:rsidRPr="46B53708" w:rsidDel="00461D65">
        <w:rPr>
          <w:rFonts w:eastAsiaTheme="minorEastAsia"/>
        </w:rPr>
        <w:t xml:space="preserve"> </w:t>
      </w:r>
      <w:r w:rsidR="64A3AC9D" w:rsidRPr="46B53708">
        <w:rPr>
          <w:rFonts w:eastAsiaTheme="minorEastAsia"/>
        </w:rPr>
        <w:t>addressing</w:t>
      </w:r>
      <w:r w:rsidR="005D440A">
        <w:rPr>
          <w:rFonts w:eastAsiaTheme="minorEastAsia"/>
        </w:rPr>
        <w:t xml:space="preserve"> demonstrated</w:t>
      </w:r>
      <w:r w:rsidR="64A3AC9D" w:rsidRPr="46B53708">
        <w:rPr>
          <w:rFonts w:eastAsiaTheme="minorEastAsia"/>
        </w:rPr>
        <w:t xml:space="preserve"> </w:t>
      </w:r>
      <w:r w:rsidR="00F1705D">
        <w:rPr>
          <w:rFonts w:eastAsiaTheme="minorEastAsia"/>
        </w:rPr>
        <w:t xml:space="preserve">sea level </w:t>
      </w:r>
      <w:r w:rsidR="00F1705D" w:rsidRPr="4DD15D06">
        <w:rPr>
          <w:rFonts w:eastAsiaTheme="minorEastAsia"/>
        </w:rPr>
        <w:t>rise</w:t>
      </w:r>
      <w:r w:rsidR="64A3AC9D" w:rsidRPr="46B53708">
        <w:rPr>
          <w:rFonts w:eastAsiaTheme="minorEastAsia"/>
        </w:rPr>
        <w:t xml:space="preserve"> impacts.</w:t>
      </w:r>
    </w:p>
    <w:p w14:paraId="37A832DD" w14:textId="741B8E10" w:rsidR="00BF08FB" w:rsidRPr="00BF08FB" w:rsidRDefault="207D26E4" w:rsidP="38D5E281">
      <w:pPr>
        <w:rPr>
          <w:rFonts w:eastAsiaTheme="minorEastAsia"/>
          <w:b/>
          <w:bCs/>
        </w:rPr>
      </w:pPr>
      <w:r w:rsidRPr="38D5E281">
        <w:rPr>
          <w:rFonts w:eastAsiaTheme="minorEastAsia"/>
          <w:b/>
          <w:bCs/>
        </w:rPr>
        <w:t>P</w:t>
      </w:r>
      <w:r w:rsidR="2EAAC2F6" w:rsidRPr="38D5E281">
        <w:rPr>
          <w:rFonts w:eastAsiaTheme="minorEastAsia"/>
          <w:b/>
          <w:bCs/>
        </w:rPr>
        <w:t xml:space="preserve">roject </w:t>
      </w:r>
      <w:r w:rsidRPr="38D5E281">
        <w:rPr>
          <w:rFonts w:eastAsiaTheme="minorEastAsia"/>
          <w:b/>
          <w:bCs/>
        </w:rPr>
        <w:t>R</w:t>
      </w:r>
      <w:r w:rsidR="2EAAC2F6" w:rsidRPr="38D5E281">
        <w:rPr>
          <w:rFonts w:eastAsiaTheme="minorEastAsia"/>
          <w:b/>
          <w:bCs/>
        </w:rPr>
        <w:t>eadiness</w:t>
      </w:r>
      <w:r w:rsidR="23803370" w:rsidRPr="38D5E281">
        <w:rPr>
          <w:rFonts w:eastAsiaTheme="minorEastAsia"/>
          <w:b/>
          <w:bCs/>
        </w:rPr>
        <w:t xml:space="preserve"> </w:t>
      </w:r>
    </w:p>
    <w:p w14:paraId="2E536A09" w14:textId="3E9D1BF0" w:rsidR="6BF4A5B4" w:rsidRDefault="207D26E4" w:rsidP="38D5E281">
      <w:pPr>
        <w:rPr>
          <w:rFonts w:eastAsiaTheme="minorEastAsia"/>
        </w:rPr>
      </w:pPr>
      <w:r w:rsidRPr="38D5E281">
        <w:rPr>
          <w:rFonts w:eastAsiaTheme="minorEastAsia"/>
        </w:rPr>
        <w:t xml:space="preserve">Please describe the readiness of </w:t>
      </w:r>
      <w:r w:rsidR="1455F99C" w:rsidRPr="38D5E281">
        <w:rPr>
          <w:rFonts w:eastAsiaTheme="minorEastAsia"/>
        </w:rPr>
        <w:t>the proposed</w:t>
      </w:r>
      <w:r w:rsidRPr="38D5E281">
        <w:rPr>
          <w:rFonts w:eastAsiaTheme="minorEastAsia"/>
        </w:rPr>
        <w:t xml:space="preserve"> project and likelihood of success. </w:t>
      </w:r>
      <w:r w:rsidR="701AA8B7" w:rsidRPr="38D5E281">
        <w:rPr>
          <w:rFonts w:eastAsiaTheme="minorEastAsia"/>
        </w:rPr>
        <w:t xml:space="preserve">If </w:t>
      </w:r>
      <w:r w:rsidR="1455F99C" w:rsidRPr="38D5E281">
        <w:rPr>
          <w:rFonts w:eastAsiaTheme="minorEastAsia"/>
        </w:rPr>
        <w:t>the</w:t>
      </w:r>
      <w:r w:rsidR="701AA8B7" w:rsidRPr="38D5E281">
        <w:rPr>
          <w:rFonts w:eastAsiaTheme="minorEastAsia"/>
        </w:rPr>
        <w:t xml:space="preserve"> project i</w:t>
      </w:r>
      <w:r w:rsidR="6A4C613B" w:rsidRPr="38D5E281">
        <w:rPr>
          <w:rFonts w:eastAsiaTheme="minorEastAsia"/>
        </w:rPr>
        <w:t>nvolves</w:t>
      </w:r>
      <w:r w:rsidR="701AA8B7" w:rsidRPr="38D5E281">
        <w:rPr>
          <w:rFonts w:eastAsiaTheme="minorEastAsia"/>
        </w:rPr>
        <w:t xml:space="preserve"> construction</w:t>
      </w:r>
      <w:r w:rsidR="1455F99C" w:rsidRPr="38D5E281">
        <w:rPr>
          <w:rFonts w:eastAsiaTheme="minorEastAsia"/>
        </w:rPr>
        <w:t xml:space="preserve"> activities</w:t>
      </w:r>
      <w:r w:rsidR="701AA8B7" w:rsidRPr="38D5E281">
        <w:rPr>
          <w:rFonts w:eastAsiaTheme="minorEastAsia"/>
        </w:rPr>
        <w:t xml:space="preserve">, please </w:t>
      </w:r>
      <w:r w:rsidR="47DA7D0C" w:rsidRPr="38D5E281">
        <w:rPr>
          <w:rFonts w:eastAsiaTheme="minorEastAsia"/>
        </w:rPr>
        <w:t>describ</w:t>
      </w:r>
      <w:r w:rsidR="701AA8B7" w:rsidRPr="38D5E281">
        <w:rPr>
          <w:rFonts w:eastAsiaTheme="minorEastAsia"/>
        </w:rPr>
        <w:t>e permitting status and whether there are</w:t>
      </w:r>
      <w:r w:rsidR="308AF2F6" w:rsidRPr="38D5E281">
        <w:rPr>
          <w:rFonts w:eastAsiaTheme="minorEastAsia"/>
        </w:rPr>
        <w:t xml:space="preserve"> </w:t>
      </w:r>
      <w:r w:rsidR="7CECE484" w:rsidRPr="38D5E281">
        <w:rPr>
          <w:rFonts w:eastAsiaTheme="minorEastAsia"/>
        </w:rPr>
        <w:t>ongoing</w:t>
      </w:r>
      <w:r w:rsidR="308AF2F6" w:rsidRPr="38D5E281">
        <w:rPr>
          <w:rFonts w:eastAsiaTheme="minorEastAsia"/>
        </w:rPr>
        <w:t xml:space="preserve"> </w:t>
      </w:r>
      <w:r w:rsidR="5CB99B5B" w:rsidRPr="38D5E281">
        <w:rPr>
          <w:rFonts w:eastAsiaTheme="minorEastAsia"/>
        </w:rPr>
        <w:t xml:space="preserve">activities or issues related to </w:t>
      </w:r>
      <w:r w:rsidR="701AA8B7" w:rsidRPr="38D5E281">
        <w:rPr>
          <w:rFonts w:eastAsiaTheme="minorEastAsia"/>
        </w:rPr>
        <w:t>land access or tenure.</w:t>
      </w:r>
    </w:p>
    <w:p w14:paraId="1458E396" w14:textId="5C0310B3" w:rsidR="46B53708" w:rsidRDefault="2FF77F05" w:rsidP="6BF4A5B4">
      <w:pPr>
        <w:rPr>
          <w:rFonts w:eastAsiaTheme="minorEastAsia"/>
        </w:rPr>
      </w:pPr>
      <w:r w:rsidRPr="6BF4A5B4">
        <w:rPr>
          <w:rFonts w:eastAsiaTheme="minorEastAsia"/>
          <w:b/>
          <w:bCs/>
        </w:rPr>
        <w:t>Attachments</w:t>
      </w:r>
      <w:r w:rsidR="6153EC46" w:rsidRPr="6BF4A5B4">
        <w:rPr>
          <w:rFonts w:eastAsiaTheme="minorEastAsia"/>
          <w:b/>
          <w:bCs/>
        </w:rPr>
        <w:t xml:space="preserve"> </w:t>
      </w:r>
    </w:p>
    <w:p w14:paraId="5BDDFC15" w14:textId="36440B3C" w:rsidR="46B53708" w:rsidRDefault="2FF77F05" w:rsidP="07E1E5FB">
      <w:pPr>
        <w:rPr>
          <w:rFonts w:eastAsiaTheme="minorEastAsia"/>
        </w:rPr>
      </w:pPr>
      <w:r w:rsidRPr="3A7968B3">
        <w:rPr>
          <w:rFonts w:eastAsiaTheme="minorEastAsia"/>
        </w:rPr>
        <w:t>Attach a map and</w:t>
      </w:r>
      <w:r w:rsidR="6E3DF2DE" w:rsidRPr="3A7968B3">
        <w:rPr>
          <w:rFonts w:eastAsiaTheme="minorEastAsia"/>
        </w:rPr>
        <w:t xml:space="preserve"> optional photos</w:t>
      </w:r>
      <w:r w:rsidRPr="3A7968B3">
        <w:rPr>
          <w:rFonts w:eastAsiaTheme="minorEastAsia"/>
        </w:rPr>
        <w:t xml:space="preserve"> that depict the general project area extent and demonstrates that area’s vulnerability to SLR impacts.</w:t>
      </w:r>
      <w:r w:rsidR="70C593E9" w:rsidRPr="3A7968B3">
        <w:rPr>
          <w:rFonts w:eastAsiaTheme="minorEastAsia"/>
        </w:rPr>
        <w:t xml:space="preserve"> Please label </w:t>
      </w:r>
      <w:r w:rsidR="321CFA1B" w:rsidRPr="3A7968B3">
        <w:rPr>
          <w:rFonts w:eastAsiaTheme="minorEastAsia"/>
        </w:rPr>
        <w:t xml:space="preserve">all </w:t>
      </w:r>
      <w:r w:rsidR="70C593E9" w:rsidRPr="3A7968B3">
        <w:rPr>
          <w:rFonts w:eastAsiaTheme="minorEastAsia"/>
        </w:rPr>
        <w:t>attached materials</w:t>
      </w:r>
      <w:r w:rsidR="41DB02E3" w:rsidRPr="3A7968B3">
        <w:rPr>
          <w:rFonts w:eastAsiaTheme="minorEastAsia"/>
        </w:rPr>
        <w:t xml:space="preserve">. </w:t>
      </w:r>
      <w:r w:rsidR="00F04C4B" w:rsidRPr="3A7968B3">
        <w:rPr>
          <w:rFonts w:eastAsiaTheme="minorEastAsia"/>
        </w:rPr>
        <w:t>Attachments do not count toward the page limit for this section.</w:t>
      </w:r>
    </w:p>
    <w:p w14:paraId="29B3323F" w14:textId="4E6E968C" w:rsidR="6BF4A5B4" w:rsidRDefault="6BF4A5B4">
      <w:r>
        <w:br w:type="page"/>
      </w:r>
    </w:p>
    <w:p w14:paraId="037FDB38" w14:textId="38490912" w:rsidR="3380C9E5" w:rsidRDefault="2C65EFBD" w:rsidP="6BF4A5B4">
      <w:pPr>
        <w:pStyle w:val="Heading2"/>
        <w:numPr>
          <w:ilvl w:val="0"/>
          <w:numId w:val="0"/>
        </w:numPr>
        <w:spacing w:after="160" w:line="259" w:lineRule="auto"/>
        <w:rPr>
          <w:rFonts w:asciiTheme="minorHAnsi" w:eastAsiaTheme="minorEastAsia" w:hAnsiTheme="minorHAnsi" w:cstheme="minorBidi"/>
        </w:rPr>
      </w:pPr>
      <w:r w:rsidRPr="6BF4A5B4">
        <w:rPr>
          <w:rFonts w:asciiTheme="minorHAnsi" w:eastAsiaTheme="minorEastAsia" w:hAnsiTheme="minorHAnsi" w:cstheme="minorBidi"/>
        </w:rPr>
        <w:lastRenderedPageBreak/>
        <w:t>S</w:t>
      </w:r>
      <w:r w:rsidR="3B715D32" w:rsidRPr="6BF4A5B4">
        <w:rPr>
          <w:rFonts w:asciiTheme="minorHAnsi" w:eastAsiaTheme="minorEastAsia" w:hAnsiTheme="minorHAnsi" w:cstheme="minorBidi"/>
        </w:rPr>
        <w:t xml:space="preserve">ection </w:t>
      </w:r>
      <w:r w:rsidR="4D2A827C" w:rsidRPr="6BF4A5B4">
        <w:rPr>
          <w:rFonts w:asciiTheme="minorHAnsi" w:eastAsiaTheme="minorEastAsia" w:hAnsiTheme="minorHAnsi" w:cstheme="minorBidi"/>
        </w:rPr>
        <w:t>4</w:t>
      </w:r>
      <w:r w:rsidR="3B715D32" w:rsidRPr="6BF4A5B4">
        <w:rPr>
          <w:rFonts w:asciiTheme="minorHAnsi" w:eastAsiaTheme="minorEastAsia" w:hAnsiTheme="minorHAnsi" w:cstheme="minorBidi"/>
        </w:rPr>
        <w:t xml:space="preserve">: </w:t>
      </w:r>
      <w:r w:rsidR="2731780E" w:rsidRPr="6BF4A5B4">
        <w:rPr>
          <w:rFonts w:asciiTheme="minorHAnsi" w:eastAsiaTheme="minorEastAsia" w:hAnsiTheme="minorHAnsi" w:cstheme="minorBidi"/>
        </w:rPr>
        <w:t xml:space="preserve">Preliminary </w:t>
      </w:r>
      <w:r w:rsidR="3B715D32" w:rsidRPr="6BF4A5B4">
        <w:rPr>
          <w:rFonts w:asciiTheme="minorHAnsi" w:eastAsiaTheme="minorEastAsia" w:hAnsiTheme="minorHAnsi" w:cstheme="minorBidi"/>
        </w:rPr>
        <w:t>Budget</w:t>
      </w:r>
    </w:p>
    <w:p w14:paraId="4CAF6E50" w14:textId="77777777" w:rsidR="005C3F9A" w:rsidRDefault="005C3F9A" w:rsidP="005C3F9A">
      <w:pPr>
        <w:spacing w:after="120"/>
        <w:rPr>
          <w:rFonts w:eastAsiaTheme="minorEastAsia"/>
        </w:rPr>
      </w:pPr>
      <w:r w:rsidRPr="46B53708">
        <w:rPr>
          <w:rFonts w:eastAsiaTheme="minorEastAsia"/>
          <w:b/>
          <w:bCs/>
        </w:rPr>
        <w:t xml:space="preserve">The maximum page limit for Section </w:t>
      </w:r>
      <w:r>
        <w:rPr>
          <w:rFonts w:eastAsiaTheme="minorEastAsia"/>
          <w:b/>
          <w:bCs/>
        </w:rPr>
        <w:t>4</w:t>
      </w:r>
      <w:r w:rsidRPr="46B53708">
        <w:rPr>
          <w:rFonts w:eastAsiaTheme="minorEastAsia"/>
          <w:b/>
          <w:bCs/>
        </w:rPr>
        <w:t xml:space="preserve"> is </w:t>
      </w:r>
      <w:r>
        <w:rPr>
          <w:rFonts w:eastAsiaTheme="minorEastAsia"/>
          <w:b/>
          <w:bCs/>
        </w:rPr>
        <w:t xml:space="preserve">1 </w:t>
      </w:r>
      <w:r w:rsidRPr="46B53708">
        <w:rPr>
          <w:rFonts w:eastAsiaTheme="minorEastAsia"/>
          <w:b/>
          <w:bCs/>
        </w:rPr>
        <w:t>page.</w:t>
      </w:r>
    </w:p>
    <w:p w14:paraId="0127CA35" w14:textId="77777777" w:rsidR="005C3F9A" w:rsidRPr="004F1B83" w:rsidRDefault="005C3F9A" w:rsidP="005C3F9A">
      <w:pPr>
        <w:pStyle w:val="Heading3"/>
        <w:rPr>
          <w:rFonts w:asciiTheme="minorHAnsi" w:eastAsiaTheme="minorEastAsia" w:hAnsiTheme="minorHAnsi" w:cstheme="minorBidi"/>
        </w:rPr>
      </w:pPr>
      <w:r w:rsidRPr="46B53708">
        <w:rPr>
          <w:rFonts w:asciiTheme="minorHAnsi" w:eastAsiaTheme="minorEastAsia" w:hAnsiTheme="minorHAnsi" w:cstheme="minorBidi"/>
        </w:rPr>
        <w:t>Budget Template</w:t>
      </w:r>
    </w:p>
    <w:p w14:paraId="6E85103E" w14:textId="77777777" w:rsidR="005C3F9A" w:rsidRDefault="005C3F9A" w:rsidP="005C3F9A">
      <w:pPr>
        <w:spacing w:after="120"/>
        <w:rPr>
          <w:rFonts w:eastAsiaTheme="minorEastAsia"/>
          <w:color w:val="000000" w:themeColor="text1"/>
        </w:rPr>
      </w:pPr>
      <w:r w:rsidRPr="13C7EFAF">
        <w:rPr>
          <w:rFonts w:eastAsiaTheme="minorEastAsia"/>
          <w:color w:val="000000" w:themeColor="text1"/>
        </w:rPr>
        <w:t xml:space="preserve">Please include the total </w:t>
      </w:r>
      <w:r>
        <w:rPr>
          <w:rFonts w:eastAsiaTheme="minorEastAsia"/>
          <w:color w:val="000000" w:themeColor="text1"/>
        </w:rPr>
        <w:t xml:space="preserve">estimated </w:t>
      </w:r>
      <w:r w:rsidRPr="13C7EFAF">
        <w:rPr>
          <w:rFonts w:eastAsiaTheme="minorEastAsia"/>
          <w:color w:val="000000" w:themeColor="text1"/>
        </w:rPr>
        <w:t xml:space="preserve">cost of the project, including estimated costs broken down by category and major task. When creating your budget, please refer to </w:t>
      </w:r>
      <w:hyperlink r:id="rId12">
        <w:r w:rsidRPr="13C7EFAF">
          <w:rPr>
            <w:rStyle w:val="Hyperlink"/>
            <w:rFonts w:eastAsiaTheme="minorEastAsia"/>
          </w:rPr>
          <w:t>OPC’s Budget and Invoice Guide</w:t>
        </w:r>
      </w:hyperlink>
      <w:r w:rsidRPr="13C7EFAF">
        <w:rPr>
          <w:rFonts w:eastAsiaTheme="minorEastAsia"/>
          <w:color w:val="000000" w:themeColor="text1"/>
        </w:rPr>
        <w:t xml:space="preserve"> to understand what each line item entails, as well as a list of items and costs that cannot be included. Add or remove task columns to coincide with the number of expected tasks.</w:t>
      </w:r>
    </w:p>
    <w:tbl>
      <w:tblPr>
        <w:tblStyle w:val="TableGrid"/>
        <w:tblW w:w="0" w:type="auto"/>
        <w:tblLook w:val="04A0" w:firstRow="1" w:lastRow="0" w:firstColumn="1" w:lastColumn="0" w:noHBand="0" w:noVBand="1"/>
      </w:tblPr>
      <w:tblGrid>
        <w:gridCol w:w="1525"/>
        <w:gridCol w:w="7825"/>
      </w:tblGrid>
      <w:tr w:rsidR="005C3F9A" w14:paraId="60C2CAF5" w14:textId="77777777">
        <w:tc>
          <w:tcPr>
            <w:tcW w:w="1525" w:type="dxa"/>
            <w:shd w:val="clear" w:color="auto" w:fill="D0CECE" w:themeFill="background2" w:themeFillShade="E6"/>
            <w:vAlign w:val="center"/>
          </w:tcPr>
          <w:p w14:paraId="01CD1530" w14:textId="77777777" w:rsidR="005C3F9A" w:rsidRPr="006930EA" w:rsidRDefault="005C3F9A">
            <w:pPr>
              <w:spacing w:after="0" w:line="240" w:lineRule="auto"/>
              <w:jc w:val="center"/>
              <w:textAlignment w:val="baseline"/>
              <w:rPr>
                <w:rFonts w:eastAsiaTheme="minorEastAsia"/>
                <w:b/>
                <w:bCs/>
              </w:rPr>
            </w:pPr>
            <w:r w:rsidRPr="006930EA">
              <w:rPr>
                <w:rFonts w:eastAsiaTheme="minorEastAsia"/>
                <w:b/>
                <w:bCs/>
              </w:rPr>
              <w:t>Task Number</w:t>
            </w:r>
          </w:p>
        </w:tc>
        <w:tc>
          <w:tcPr>
            <w:tcW w:w="7825" w:type="dxa"/>
            <w:shd w:val="clear" w:color="auto" w:fill="D0CECE" w:themeFill="background2" w:themeFillShade="E6"/>
            <w:vAlign w:val="center"/>
          </w:tcPr>
          <w:p w14:paraId="33B2786D" w14:textId="77777777" w:rsidR="005C3F9A" w:rsidRPr="006930EA" w:rsidRDefault="005C3F9A">
            <w:pPr>
              <w:spacing w:after="0" w:line="240" w:lineRule="auto"/>
              <w:jc w:val="center"/>
              <w:textAlignment w:val="baseline"/>
              <w:rPr>
                <w:rFonts w:eastAsiaTheme="minorEastAsia"/>
                <w:b/>
                <w:bCs/>
              </w:rPr>
            </w:pPr>
            <w:r w:rsidRPr="006930EA">
              <w:rPr>
                <w:rFonts w:eastAsiaTheme="minorEastAsia"/>
                <w:b/>
                <w:bCs/>
              </w:rPr>
              <w:t>Task Title</w:t>
            </w:r>
          </w:p>
        </w:tc>
      </w:tr>
      <w:tr w:rsidR="005C3F9A" w14:paraId="608E56C0" w14:textId="77777777">
        <w:tc>
          <w:tcPr>
            <w:tcW w:w="1525" w:type="dxa"/>
            <w:vAlign w:val="center"/>
          </w:tcPr>
          <w:p w14:paraId="2BF11649" w14:textId="77777777" w:rsidR="005C3F9A" w:rsidRDefault="005C3F9A">
            <w:pPr>
              <w:spacing w:before="120" w:after="120"/>
              <w:jc w:val="center"/>
              <w:rPr>
                <w:rFonts w:eastAsiaTheme="minorEastAsia"/>
                <w:color w:val="000000" w:themeColor="text1"/>
              </w:rPr>
            </w:pPr>
            <w:r>
              <w:rPr>
                <w:rFonts w:eastAsiaTheme="minorEastAsia"/>
                <w:color w:val="000000" w:themeColor="text1"/>
              </w:rPr>
              <w:t>1</w:t>
            </w:r>
          </w:p>
        </w:tc>
        <w:tc>
          <w:tcPr>
            <w:tcW w:w="7825" w:type="dxa"/>
          </w:tcPr>
          <w:p w14:paraId="5AF0BCF8" w14:textId="77777777" w:rsidR="005C3F9A" w:rsidRDefault="005C3F9A">
            <w:pPr>
              <w:spacing w:before="120" w:after="120"/>
              <w:rPr>
                <w:rFonts w:eastAsiaTheme="minorEastAsia"/>
                <w:color w:val="000000" w:themeColor="text1"/>
              </w:rPr>
            </w:pPr>
          </w:p>
        </w:tc>
      </w:tr>
      <w:tr w:rsidR="005C3F9A" w14:paraId="298505B9" w14:textId="77777777">
        <w:tc>
          <w:tcPr>
            <w:tcW w:w="1525" w:type="dxa"/>
            <w:vAlign w:val="center"/>
          </w:tcPr>
          <w:p w14:paraId="4FA2E9BA" w14:textId="77777777" w:rsidR="005C3F9A" w:rsidRDefault="005C3F9A">
            <w:pPr>
              <w:spacing w:before="120" w:after="120"/>
              <w:jc w:val="center"/>
              <w:rPr>
                <w:rFonts w:eastAsiaTheme="minorEastAsia"/>
                <w:color w:val="000000" w:themeColor="text1"/>
              </w:rPr>
            </w:pPr>
            <w:r>
              <w:rPr>
                <w:rFonts w:eastAsiaTheme="minorEastAsia"/>
                <w:color w:val="000000" w:themeColor="text1"/>
              </w:rPr>
              <w:t>2</w:t>
            </w:r>
          </w:p>
        </w:tc>
        <w:tc>
          <w:tcPr>
            <w:tcW w:w="7825" w:type="dxa"/>
          </w:tcPr>
          <w:p w14:paraId="37ED6694" w14:textId="77777777" w:rsidR="005C3F9A" w:rsidRDefault="005C3F9A">
            <w:pPr>
              <w:spacing w:before="120" w:after="120"/>
              <w:rPr>
                <w:rFonts w:eastAsiaTheme="minorEastAsia"/>
                <w:color w:val="000000" w:themeColor="text1"/>
              </w:rPr>
            </w:pPr>
          </w:p>
        </w:tc>
      </w:tr>
      <w:tr w:rsidR="005C3F9A" w14:paraId="763654B7" w14:textId="77777777">
        <w:tc>
          <w:tcPr>
            <w:tcW w:w="1525" w:type="dxa"/>
            <w:vAlign w:val="center"/>
          </w:tcPr>
          <w:p w14:paraId="6F394865" w14:textId="77777777" w:rsidR="005C3F9A" w:rsidRDefault="005C3F9A">
            <w:pPr>
              <w:spacing w:before="120" w:after="120"/>
              <w:jc w:val="center"/>
              <w:rPr>
                <w:rFonts w:eastAsiaTheme="minorEastAsia"/>
                <w:color w:val="000000" w:themeColor="text1"/>
              </w:rPr>
            </w:pPr>
            <w:r>
              <w:rPr>
                <w:rFonts w:eastAsiaTheme="minorEastAsia"/>
                <w:color w:val="000000" w:themeColor="text1"/>
              </w:rPr>
              <w:t>3</w:t>
            </w:r>
          </w:p>
        </w:tc>
        <w:tc>
          <w:tcPr>
            <w:tcW w:w="7825" w:type="dxa"/>
          </w:tcPr>
          <w:p w14:paraId="039B41C2" w14:textId="77777777" w:rsidR="005C3F9A" w:rsidRDefault="005C3F9A">
            <w:pPr>
              <w:spacing w:before="120" w:after="120"/>
              <w:rPr>
                <w:rFonts w:eastAsiaTheme="minorEastAsia"/>
                <w:color w:val="000000" w:themeColor="text1"/>
              </w:rPr>
            </w:pPr>
          </w:p>
        </w:tc>
      </w:tr>
    </w:tbl>
    <w:p w14:paraId="1D5CD4E3" w14:textId="77777777" w:rsidR="005C3F9A" w:rsidRPr="00A7261E" w:rsidRDefault="005C3F9A" w:rsidP="005C3F9A">
      <w:pPr>
        <w:spacing w:after="120"/>
        <w:rPr>
          <w:rFonts w:eastAsiaTheme="minorEastAsia"/>
          <w:color w:val="000000" w:themeColor="text1"/>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8"/>
        <w:gridCol w:w="1373"/>
        <w:gridCol w:w="1504"/>
        <w:gridCol w:w="1431"/>
        <w:gridCol w:w="1388"/>
        <w:gridCol w:w="1360"/>
      </w:tblGrid>
      <w:tr w:rsidR="005C3F9A" w:rsidRPr="00F70F90" w14:paraId="079E524B" w14:textId="77777777">
        <w:trPr>
          <w:trHeight w:val="300"/>
        </w:trPr>
        <w:tc>
          <w:tcPr>
            <w:tcW w:w="21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2" w:type="dxa"/>
              <w:left w:w="72" w:type="dxa"/>
              <w:bottom w:w="72" w:type="dxa"/>
              <w:right w:w="72" w:type="dxa"/>
            </w:tcMar>
            <w:hideMark/>
          </w:tcPr>
          <w:p w14:paraId="0D5FCB3B" w14:textId="77777777" w:rsidR="005C3F9A" w:rsidRPr="008B22D9" w:rsidRDefault="005C3F9A">
            <w:pPr>
              <w:spacing w:after="0" w:line="240" w:lineRule="auto"/>
              <w:textAlignment w:val="baseline"/>
              <w:rPr>
                <w:rFonts w:eastAsiaTheme="minorEastAsia"/>
                <w:b/>
                <w:bCs/>
              </w:rPr>
            </w:pPr>
          </w:p>
        </w:tc>
        <w:tc>
          <w:tcPr>
            <w:tcW w:w="1395" w:type="dxa"/>
            <w:tcBorders>
              <w:top w:val="single" w:sz="6" w:space="0" w:color="auto"/>
              <w:left w:val="nil"/>
              <w:bottom w:val="single" w:sz="6" w:space="0" w:color="auto"/>
              <w:right w:val="single" w:sz="6" w:space="0" w:color="auto"/>
            </w:tcBorders>
            <w:shd w:val="clear" w:color="auto" w:fill="D9D9D9" w:themeFill="background1" w:themeFillShade="D9"/>
            <w:tcMar>
              <w:top w:w="72" w:type="dxa"/>
              <w:left w:w="72" w:type="dxa"/>
              <w:bottom w:w="72" w:type="dxa"/>
              <w:right w:w="72" w:type="dxa"/>
            </w:tcMar>
            <w:hideMark/>
          </w:tcPr>
          <w:p w14:paraId="2F0443D7" w14:textId="77777777" w:rsidR="005C3F9A" w:rsidRPr="008B22D9" w:rsidRDefault="005C3F9A">
            <w:pPr>
              <w:spacing w:after="0" w:line="240" w:lineRule="auto"/>
              <w:jc w:val="center"/>
              <w:textAlignment w:val="baseline"/>
              <w:rPr>
                <w:rFonts w:eastAsiaTheme="minorEastAsia"/>
                <w:b/>
                <w:bCs/>
              </w:rPr>
            </w:pPr>
            <w:r w:rsidRPr="46B53708">
              <w:rPr>
                <w:rFonts w:eastAsiaTheme="minorEastAsia"/>
                <w:b/>
                <w:bCs/>
              </w:rPr>
              <w:t>Task 1</w:t>
            </w:r>
          </w:p>
        </w:tc>
        <w:tc>
          <w:tcPr>
            <w:tcW w:w="1530" w:type="dxa"/>
            <w:tcBorders>
              <w:top w:val="single" w:sz="6" w:space="0" w:color="auto"/>
              <w:left w:val="nil"/>
              <w:bottom w:val="single" w:sz="6" w:space="0" w:color="auto"/>
              <w:right w:val="single" w:sz="6" w:space="0" w:color="auto"/>
            </w:tcBorders>
            <w:shd w:val="clear" w:color="auto" w:fill="D9D9D9" w:themeFill="background1" w:themeFillShade="D9"/>
            <w:tcMar>
              <w:top w:w="72" w:type="dxa"/>
              <w:left w:w="72" w:type="dxa"/>
              <w:bottom w:w="72" w:type="dxa"/>
              <w:right w:w="72" w:type="dxa"/>
            </w:tcMar>
            <w:hideMark/>
          </w:tcPr>
          <w:p w14:paraId="51AB6BCA" w14:textId="77777777" w:rsidR="005C3F9A" w:rsidRPr="008B22D9" w:rsidRDefault="005C3F9A">
            <w:pPr>
              <w:spacing w:after="0" w:line="240" w:lineRule="auto"/>
              <w:jc w:val="center"/>
              <w:textAlignment w:val="baseline"/>
              <w:rPr>
                <w:rFonts w:eastAsiaTheme="minorEastAsia"/>
                <w:b/>
                <w:bCs/>
              </w:rPr>
            </w:pPr>
            <w:r w:rsidRPr="46B53708">
              <w:rPr>
                <w:rFonts w:eastAsiaTheme="minorEastAsia"/>
                <w:b/>
                <w:bCs/>
              </w:rPr>
              <w:t>Task 2</w:t>
            </w:r>
          </w:p>
        </w:tc>
        <w:tc>
          <w:tcPr>
            <w:tcW w:w="1454" w:type="dxa"/>
            <w:tcBorders>
              <w:top w:val="single" w:sz="6" w:space="0" w:color="auto"/>
              <w:left w:val="nil"/>
              <w:bottom w:val="single" w:sz="6" w:space="0" w:color="auto"/>
              <w:right w:val="single" w:sz="6" w:space="0" w:color="auto"/>
            </w:tcBorders>
            <w:shd w:val="clear" w:color="auto" w:fill="D9D9D9" w:themeFill="background1" w:themeFillShade="D9"/>
            <w:tcMar>
              <w:top w:w="72" w:type="dxa"/>
              <w:left w:w="72" w:type="dxa"/>
              <w:bottom w:w="72" w:type="dxa"/>
              <w:right w:w="72" w:type="dxa"/>
            </w:tcMar>
            <w:hideMark/>
          </w:tcPr>
          <w:p w14:paraId="385318AC" w14:textId="77777777" w:rsidR="005C3F9A" w:rsidRPr="008B22D9" w:rsidRDefault="005C3F9A">
            <w:pPr>
              <w:spacing w:after="0" w:line="240" w:lineRule="auto"/>
              <w:jc w:val="center"/>
              <w:textAlignment w:val="baseline"/>
              <w:rPr>
                <w:rFonts w:eastAsiaTheme="minorEastAsia"/>
                <w:b/>
                <w:bCs/>
              </w:rPr>
            </w:pPr>
            <w:r w:rsidRPr="46B53708">
              <w:rPr>
                <w:rFonts w:eastAsiaTheme="minorEastAsia"/>
                <w:b/>
                <w:bCs/>
              </w:rPr>
              <w:t>Task 3</w:t>
            </w:r>
          </w:p>
        </w:tc>
        <w:tc>
          <w:tcPr>
            <w:tcW w:w="1410" w:type="dxa"/>
            <w:tcBorders>
              <w:top w:val="single" w:sz="6" w:space="0" w:color="auto"/>
              <w:left w:val="nil"/>
              <w:bottom w:val="single" w:sz="6" w:space="0" w:color="auto"/>
              <w:right w:val="single" w:sz="6" w:space="0" w:color="auto"/>
            </w:tcBorders>
            <w:shd w:val="clear" w:color="auto" w:fill="D9D9D9" w:themeFill="background1" w:themeFillShade="D9"/>
            <w:tcMar>
              <w:top w:w="72" w:type="dxa"/>
              <w:left w:w="72" w:type="dxa"/>
              <w:bottom w:w="72" w:type="dxa"/>
              <w:right w:w="72" w:type="dxa"/>
            </w:tcMar>
            <w:hideMark/>
          </w:tcPr>
          <w:p w14:paraId="66E654BA" w14:textId="77777777" w:rsidR="005C3F9A" w:rsidRPr="008B22D9" w:rsidRDefault="005C3F9A">
            <w:pPr>
              <w:spacing w:after="0" w:line="240" w:lineRule="auto"/>
              <w:jc w:val="center"/>
              <w:textAlignment w:val="baseline"/>
              <w:rPr>
                <w:rFonts w:eastAsiaTheme="minorEastAsia"/>
                <w:b/>
                <w:bCs/>
              </w:rPr>
            </w:pPr>
            <w:r w:rsidRPr="46B53708">
              <w:rPr>
                <w:rFonts w:eastAsiaTheme="minorEastAsia"/>
                <w:b/>
                <w:bCs/>
              </w:rPr>
              <w:t>Task 4</w:t>
            </w:r>
          </w:p>
        </w:tc>
        <w:tc>
          <w:tcPr>
            <w:tcW w:w="1380" w:type="dxa"/>
            <w:tcBorders>
              <w:top w:val="single" w:sz="6" w:space="0" w:color="auto"/>
              <w:left w:val="nil"/>
              <w:bottom w:val="single" w:sz="6" w:space="0" w:color="auto"/>
              <w:right w:val="single" w:sz="6" w:space="0" w:color="auto"/>
            </w:tcBorders>
            <w:shd w:val="clear" w:color="auto" w:fill="D9D9D9" w:themeFill="background1" w:themeFillShade="D9"/>
            <w:tcMar>
              <w:top w:w="72" w:type="dxa"/>
              <w:left w:w="72" w:type="dxa"/>
              <w:bottom w:w="72" w:type="dxa"/>
              <w:right w:w="72" w:type="dxa"/>
            </w:tcMar>
            <w:hideMark/>
          </w:tcPr>
          <w:p w14:paraId="2D4D4009" w14:textId="77777777" w:rsidR="005C3F9A" w:rsidRPr="008B22D9" w:rsidRDefault="005C3F9A">
            <w:pPr>
              <w:spacing w:after="0" w:line="240" w:lineRule="auto"/>
              <w:jc w:val="center"/>
              <w:textAlignment w:val="baseline"/>
              <w:rPr>
                <w:rFonts w:eastAsiaTheme="minorEastAsia"/>
                <w:b/>
                <w:bCs/>
              </w:rPr>
            </w:pPr>
            <w:r w:rsidRPr="46B53708">
              <w:rPr>
                <w:rFonts w:eastAsiaTheme="minorEastAsia"/>
                <w:b/>
                <w:bCs/>
              </w:rPr>
              <w:t>Total</w:t>
            </w:r>
          </w:p>
        </w:tc>
      </w:tr>
      <w:tr w:rsidR="005C3F9A" w:rsidRPr="00F70F90" w14:paraId="7CA36661" w14:textId="77777777">
        <w:tc>
          <w:tcPr>
            <w:tcW w:w="2175" w:type="dxa"/>
            <w:tcBorders>
              <w:top w:val="nil"/>
              <w:left w:val="single" w:sz="6" w:space="0" w:color="auto"/>
              <w:bottom w:val="single" w:sz="6" w:space="0" w:color="auto"/>
              <w:right w:val="single" w:sz="6" w:space="0" w:color="auto"/>
            </w:tcBorders>
            <w:shd w:val="clear" w:color="auto" w:fill="F2F2F2" w:themeFill="background1" w:themeFillShade="F2"/>
            <w:tcMar>
              <w:top w:w="72" w:type="dxa"/>
              <w:left w:w="72" w:type="dxa"/>
              <w:bottom w:w="72" w:type="dxa"/>
              <w:right w:w="72" w:type="dxa"/>
            </w:tcMar>
            <w:vAlign w:val="center"/>
            <w:hideMark/>
          </w:tcPr>
          <w:p w14:paraId="5FC7C37D" w14:textId="77777777" w:rsidR="005C3F9A" w:rsidRPr="00F70F90" w:rsidRDefault="005C3F9A">
            <w:pPr>
              <w:spacing w:after="0" w:line="240" w:lineRule="auto"/>
              <w:textAlignment w:val="baseline"/>
              <w:rPr>
                <w:rFonts w:eastAsiaTheme="minorEastAsia"/>
              </w:rPr>
            </w:pPr>
            <w:r w:rsidRPr="46B53708">
              <w:rPr>
                <w:rFonts w:eastAsiaTheme="minorEastAsia"/>
                <w:b/>
                <w:bCs/>
              </w:rPr>
              <w:t>Personnel</w:t>
            </w:r>
          </w:p>
        </w:tc>
        <w:tc>
          <w:tcPr>
            <w:tcW w:w="1395" w:type="dxa"/>
            <w:tcBorders>
              <w:top w:val="nil"/>
              <w:left w:val="nil"/>
              <w:bottom w:val="single" w:sz="6" w:space="0" w:color="auto"/>
              <w:right w:val="single" w:sz="6" w:space="0" w:color="auto"/>
            </w:tcBorders>
            <w:tcMar>
              <w:top w:w="72" w:type="dxa"/>
              <w:left w:w="72" w:type="dxa"/>
              <w:bottom w:w="72" w:type="dxa"/>
              <w:right w:w="72" w:type="dxa"/>
            </w:tcMar>
            <w:vAlign w:val="center"/>
            <w:hideMark/>
          </w:tcPr>
          <w:p w14:paraId="0DA36DC0" w14:textId="77777777" w:rsidR="005C3F9A" w:rsidRPr="00F70F90" w:rsidRDefault="005C3F9A">
            <w:pPr>
              <w:spacing w:after="0" w:line="240" w:lineRule="auto"/>
              <w:textAlignment w:val="baseline"/>
              <w:rPr>
                <w:rFonts w:eastAsiaTheme="minorEastAsia"/>
              </w:rPr>
            </w:pPr>
            <w:r w:rsidRPr="46B53708">
              <w:rPr>
                <w:rFonts w:eastAsiaTheme="minorEastAsia"/>
              </w:rPr>
              <w:t> </w:t>
            </w:r>
          </w:p>
        </w:tc>
        <w:tc>
          <w:tcPr>
            <w:tcW w:w="1530" w:type="dxa"/>
            <w:tcBorders>
              <w:top w:val="nil"/>
              <w:left w:val="nil"/>
              <w:bottom w:val="single" w:sz="6" w:space="0" w:color="auto"/>
              <w:right w:val="single" w:sz="6" w:space="0" w:color="auto"/>
            </w:tcBorders>
            <w:tcMar>
              <w:top w:w="72" w:type="dxa"/>
              <w:left w:w="72" w:type="dxa"/>
              <w:bottom w:w="72" w:type="dxa"/>
              <w:right w:w="72" w:type="dxa"/>
            </w:tcMar>
            <w:vAlign w:val="center"/>
            <w:hideMark/>
          </w:tcPr>
          <w:p w14:paraId="51B62256" w14:textId="77777777" w:rsidR="005C3F9A" w:rsidRPr="00F70F90" w:rsidRDefault="005C3F9A">
            <w:pPr>
              <w:spacing w:after="0" w:line="240" w:lineRule="auto"/>
              <w:textAlignment w:val="baseline"/>
              <w:rPr>
                <w:rFonts w:eastAsiaTheme="minorEastAsia"/>
              </w:rPr>
            </w:pPr>
            <w:r w:rsidRPr="46B53708">
              <w:rPr>
                <w:rFonts w:eastAsiaTheme="minorEastAsia"/>
              </w:rPr>
              <w:t> </w:t>
            </w:r>
          </w:p>
        </w:tc>
        <w:tc>
          <w:tcPr>
            <w:tcW w:w="1454" w:type="dxa"/>
            <w:tcBorders>
              <w:top w:val="nil"/>
              <w:left w:val="nil"/>
              <w:bottom w:val="single" w:sz="6" w:space="0" w:color="auto"/>
              <w:right w:val="single" w:sz="6" w:space="0" w:color="auto"/>
            </w:tcBorders>
            <w:tcMar>
              <w:top w:w="72" w:type="dxa"/>
              <w:left w:w="72" w:type="dxa"/>
              <w:bottom w:w="72" w:type="dxa"/>
              <w:right w:w="72" w:type="dxa"/>
            </w:tcMar>
            <w:vAlign w:val="center"/>
            <w:hideMark/>
          </w:tcPr>
          <w:p w14:paraId="535010F0" w14:textId="77777777" w:rsidR="005C3F9A" w:rsidRPr="00F70F90" w:rsidRDefault="005C3F9A">
            <w:pPr>
              <w:spacing w:after="0" w:line="240" w:lineRule="auto"/>
              <w:textAlignment w:val="baseline"/>
              <w:rPr>
                <w:rFonts w:eastAsiaTheme="minorEastAsia"/>
              </w:rPr>
            </w:pPr>
            <w:r w:rsidRPr="46B53708">
              <w:rPr>
                <w:rFonts w:eastAsiaTheme="minorEastAsia"/>
              </w:rPr>
              <w:t> </w:t>
            </w:r>
          </w:p>
        </w:tc>
        <w:tc>
          <w:tcPr>
            <w:tcW w:w="1410" w:type="dxa"/>
            <w:tcBorders>
              <w:top w:val="nil"/>
              <w:left w:val="nil"/>
              <w:bottom w:val="single" w:sz="6" w:space="0" w:color="auto"/>
              <w:right w:val="single" w:sz="6" w:space="0" w:color="auto"/>
            </w:tcBorders>
            <w:tcMar>
              <w:top w:w="72" w:type="dxa"/>
              <w:left w:w="72" w:type="dxa"/>
              <w:bottom w:w="72" w:type="dxa"/>
              <w:right w:w="72" w:type="dxa"/>
            </w:tcMar>
            <w:vAlign w:val="center"/>
            <w:hideMark/>
          </w:tcPr>
          <w:p w14:paraId="41A69CE8" w14:textId="77777777" w:rsidR="005C3F9A" w:rsidRPr="00F70F90" w:rsidRDefault="005C3F9A">
            <w:pPr>
              <w:spacing w:after="0" w:line="240" w:lineRule="auto"/>
              <w:textAlignment w:val="baseline"/>
              <w:rPr>
                <w:rFonts w:eastAsiaTheme="minorEastAsia"/>
              </w:rPr>
            </w:pPr>
            <w:r w:rsidRPr="46B53708">
              <w:rPr>
                <w:rFonts w:eastAsiaTheme="minorEastAsia"/>
              </w:rPr>
              <w:t> </w:t>
            </w:r>
          </w:p>
        </w:tc>
        <w:tc>
          <w:tcPr>
            <w:tcW w:w="1380" w:type="dxa"/>
            <w:tcBorders>
              <w:top w:val="nil"/>
              <w:left w:val="nil"/>
              <w:bottom w:val="single" w:sz="6" w:space="0" w:color="auto"/>
              <w:right w:val="single" w:sz="6" w:space="0" w:color="auto"/>
            </w:tcBorders>
            <w:tcMar>
              <w:top w:w="72" w:type="dxa"/>
              <w:left w:w="72" w:type="dxa"/>
              <w:bottom w:w="72" w:type="dxa"/>
              <w:right w:w="72" w:type="dxa"/>
            </w:tcMar>
            <w:vAlign w:val="center"/>
            <w:hideMark/>
          </w:tcPr>
          <w:p w14:paraId="2FDE4254" w14:textId="77777777" w:rsidR="005C3F9A" w:rsidRPr="00F70F90" w:rsidRDefault="005C3F9A">
            <w:pPr>
              <w:spacing w:after="0" w:line="240" w:lineRule="auto"/>
              <w:textAlignment w:val="baseline"/>
              <w:rPr>
                <w:rFonts w:eastAsiaTheme="minorEastAsia"/>
              </w:rPr>
            </w:pPr>
            <w:r w:rsidRPr="46B53708">
              <w:rPr>
                <w:rFonts w:eastAsiaTheme="minorEastAsia"/>
              </w:rPr>
              <w:t> </w:t>
            </w:r>
          </w:p>
        </w:tc>
      </w:tr>
      <w:tr w:rsidR="005C3F9A" w:rsidRPr="00F70F90" w14:paraId="7FD171D9" w14:textId="77777777">
        <w:tc>
          <w:tcPr>
            <w:tcW w:w="2175" w:type="dxa"/>
            <w:tcBorders>
              <w:top w:val="nil"/>
              <w:left w:val="single" w:sz="6" w:space="0" w:color="auto"/>
              <w:bottom w:val="single" w:sz="6" w:space="0" w:color="auto"/>
              <w:right w:val="single" w:sz="6" w:space="0" w:color="auto"/>
            </w:tcBorders>
            <w:shd w:val="clear" w:color="auto" w:fill="F2F2F2" w:themeFill="background1" w:themeFillShade="F2"/>
            <w:tcMar>
              <w:top w:w="72" w:type="dxa"/>
              <w:left w:w="72" w:type="dxa"/>
              <w:bottom w:w="72" w:type="dxa"/>
              <w:right w:w="72" w:type="dxa"/>
            </w:tcMar>
            <w:vAlign w:val="center"/>
            <w:hideMark/>
          </w:tcPr>
          <w:p w14:paraId="239B9D96" w14:textId="77777777" w:rsidR="005C3F9A" w:rsidRPr="00F70F90" w:rsidRDefault="005C3F9A">
            <w:pPr>
              <w:spacing w:after="0" w:line="240" w:lineRule="auto"/>
              <w:textAlignment w:val="baseline"/>
              <w:rPr>
                <w:rFonts w:eastAsiaTheme="minorEastAsia"/>
              </w:rPr>
            </w:pPr>
            <w:r w:rsidRPr="46B53708">
              <w:rPr>
                <w:rFonts w:eastAsiaTheme="minorEastAsia"/>
                <w:b/>
                <w:bCs/>
              </w:rPr>
              <w:t>Travel</w:t>
            </w:r>
          </w:p>
        </w:tc>
        <w:tc>
          <w:tcPr>
            <w:tcW w:w="1395" w:type="dxa"/>
            <w:tcBorders>
              <w:top w:val="nil"/>
              <w:left w:val="nil"/>
              <w:bottom w:val="single" w:sz="6" w:space="0" w:color="auto"/>
              <w:right w:val="single" w:sz="6" w:space="0" w:color="auto"/>
            </w:tcBorders>
            <w:tcMar>
              <w:top w:w="72" w:type="dxa"/>
              <w:left w:w="72" w:type="dxa"/>
              <w:bottom w:w="72" w:type="dxa"/>
              <w:right w:w="72" w:type="dxa"/>
            </w:tcMar>
            <w:vAlign w:val="center"/>
            <w:hideMark/>
          </w:tcPr>
          <w:p w14:paraId="23F95132" w14:textId="77777777" w:rsidR="005C3F9A" w:rsidRPr="00F70F90" w:rsidRDefault="005C3F9A">
            <w:pPr>
              <w:spacing w:after="0" w:line="240" w:lineRule="auto"/>
              <w:textAlignment w:val="baseline"/>
              <w:rPr>
                <w:rFonts w:eastAsiaTheme="minorEastAsia"/>
              </w:rPr>
            </w:pPr>
            <w:r w:rsidRPr="46B53708">
              <w:rPr>
                <w:rFonts w:eastAsiaTheme="minorEastAsia"/>
              </w:rPr>
              <w:t> </w:t>
            </w:r>
          </w:p>
        </w:tc>
        <w:tc>
          <w:tcPr>
            <w:tcW w:w="1530" w:type="dxa"/>
            <w:tcBorders>
              <w:top w:val="nil"/>
              <w:left w:val="nil"/>
              <w:bottom w:val="single" w:sz="6" w:space="0" w:color="auto"/>
              <w:right w:val="single" w:sz="6" w:space="0" w:color="auto"/>
            </w:tcBorders>
            <w:tcMar>
              <w:top w:w="72" w:type="dxa"/>
              <w:left w:w="72" w:type="dxa"/>
              <w:bottom w:w="72" w:type="dxa"/>
              <w:right w:w="72" w:type="dxa"/>
            </w:tcMar>
            <w:vAlign w:val="center"/>
            <w:hideMark/>
          </w:tcPr>
          <w:p w14:paraId="2EACAC81" w14:textId="77777777" w:rsidR="005C3F9A" w:rsidRPr="00F70F90" w:rsidRDefault="005C3F9A">
            <w:pPr>
              <w:spacing w:after="0" w:line="240" w:lineRule="auto"/>
              <w:textAlignment w:val="baseline"/>
              <w:rPr>
                <w:rFonts w:eastAsiaTheme="minorEastAsia"/>
              </w:rPr>
            </w:pPr>
            <w:r w:rsidRPr="46B53708">
              <w:rPr>
                <w:rFonts w:eastAsiaTheme="minorEastAsia"/>
              </w:rPr>
              <w:t> </w:t>
            </w:r>
          </w:p>
        </w:tc>
        <w:tc>
          <w:tcPr>
            <w:tcW w:w="1454" w:type="dxa"/>
            <w:tcBorders>
              <w:top w:val="nil"/>
              <w:left w:val="nil"/>
              <w:bottom w:val="single" w:sz="6" w:space="0" w:color="auto"/>
              <w:right w:val="single" w:sz="6" w:space="0" w:color="auto"/>
            </w:tcBorders>
            <w:tcMar>
              <w:top w:w="72" w:type="dxa"/>
              <w:left w:w="72" w:type="dxa"/>
              <w:bottom w:w="72" w:type="dxa"/>
              <w:right w:w="72" w:type="dxa"/>
            </w:tcMar>
            <w:vAlign w:val="center"/>
            <w:hideMark/>
          </w:tcPr>
          <w:p w14:paraId="31629353" w14:textId="77777777" w:rsidR="005C3F9A" w:rsidRPr="00F70F90" w:rsidRDefault="005C3F9A">
            <w:pPr>
              <w:spacing w:after="0" w:line="240" w:lineRule="auto"/>
              <w:textAlignment w:val="baseline"/>
              <w:rPr>
                <w:rFonts w:eastAsiaTheme="minorEastAsia"/>
              </w:rPr>
            </w:pPr>
            <w:r w:rsidRPr="46B53708">
              <w:rPr>
                <w:rFonts w:eastAsiaTheme="minorEastAsia"/>
              </w:rPr>
              <w:t> </w:t>
            </w:r>
          </w:p>
        </w:tc>
        <w:tc>
          <w:tcPr>
            <w:tcW w:w="1410" w:type="dxa"/>
            <w:tcBorders>
              <w:top w:val="nil"/>
              <w:left w:val="nil"/>
              <w:bottom w:val="single" w:sz="6" w:space="0" w:color="auto"/>
              <w:right w:val="single" w:sz="6" w:space="0" w:color="auto"/>
            </w:tcBorders>
            <w:tcMar>
              <w:top w:w="72" w:type="dxa"/>
              <w:left w:w="72" w:type="dxa"/>
              <w:bottom w:w="72" w:type="dxa"/>
              <w:right w:w="72" w:type="dxa"/>
            </w:tcMar>
            <w:vAlign w:val="center"/>
            <w:hideMark/>
          </w:tcPr>
          <w:p w14:paraId="2DBAB56A" w14:textId="77777777" w:rsidR="005C3F9A" w:rsidRPr="00F70F90" w:rsidRDefault="005C3F9A">
            <w:pPr>
              <w:spacing w:after="0" w:line="240" w:lineRule="auto"/>
              <w:textAlignment w:val="baseline"/>
              <w:rPr>
                <w:rFonts w:eastAsiaTheme="minorEastAsia"/>
              </w:rPr>
            </w:pPr>
            <w:r w:rsidRPr="46B53708">
              <w:rPr>
                <w:rFonts w:eastAsiaTheme="minorEastAsia"/>
              </w:rPr>
              <w:t> </w:t>
            </w:r>
          </w:p>
        </w:tc>
        <w:tc>
          <w:tcPr>
            <w:tcW w:w="1380" w:type="dxa"/>
            <w:tcBorders>
              <w:top w:val="nil"/>
              <w:left w:val="nil"/>
              <w:bottom w:val="single" w:sz="6" w:space="0" w:color="auto"/>
              <w:right w:val="single" w:sz="6" w:space="0" w:color="auto"/>
            </w:tcBorders>
            <w:tcMar>
              <w:top w:w="72" w:type="dxa"/>
              <w:left w:w="72" w:type="dxa"/>
              <w:bottom w:w="72" w:type="dxa"/>
              <w:right w:w="72" w:type="dxa"/>
            </w:tcMar>
            <w:vAlign w:val="center"/>
            <w:hideMark/>
          </w:tcPr>
          <w:p w14:paraId="6ECE6A50" w14:textId="77777777" w:rsidR="005C3F9A" w:rsidRPr="00F70F90" w:rsidRDefault="005C3F9A">
            <w:pPr>
              <w:spacing w:after="0" w:line="240" w:lineRule="auto"/>
              <w:textAlignment w:val="baseline"/>
              <w:rPr>
                <w:rFonts w:eastAsiaTheme="minorEastAsia"/>
              </w:rPr>
            </w:pPr>
            <w:r w:rsidRPr="46B53708">
              <w:rPr>
                <w:rFonts w:eastAsiaTheme="minorEastAsia"/>
              </w:rPr>
              <w:t> </w:t>
            </w:r>
          </w:p>
        </w:tc>
      </w:tr>
      <w:tr w:rsidR="005C3F9A" w:rsidRPr="00F70F90" w14:paraId="4ED5F3A8" w14:textId="77777777">
        <w:tc>
          <w:tcPr>
            <w:tcW w:w="2175" w:type="dxa"/>
            <w:tcBorders>
              <w:top w:val="nil"/>
              <w:left w:val="single" w:sz="6" w:space="0" w:color="auto"/>
              <w:bottom w:val="single" w:sz="6" w:space="0" w:color="auto"/>
              <w:right w:val="single" w:sz="6" w:space="0" w:color="auto"/>
            </w:tcBorders>
            <w:shd w:val="clear" w:color="auto" w:fill="F2F2F2" w:themeFill="background1" w:themeFillShade="F2"/>
            <w:tcMar>
              <w:top w:w="72" w:type="dxa"/>
              <w:left w:w="72" w:type="dxa"/>
              <w:bottom w:w="72" w:type="dxa"/>
              <w:right w:w="72" w:type="dxa"/>
            </w:tcMar>
            <w:vAlign w:val="center"/>
            <w:hideMark/>
          </w:tcPr>
          <w:p w14:paraId="21099C87" w14:textId="77777777" w:rsidR="005C3F9A" w:rsidRPr="00F70F90" w:rsidRDefault="005C3F9A">
            <w:pPr>
              <w:spacing w:after="0" w:line="240" w:lineRule="auto"/>
              <w:textAlignment w:val="baseline"/>
              <w:rPr>
                <w:rFonts w:eastAsiaTheme="minorEastAsia"/>
              </w:rPr>
            </w:pPr>
            <w:r w:rsidRPr="46B53708">
              <w:rPr>
                <w:rFonts w:eastAsiaTheme="minorEastAsia"/>
                <w:b/>
                <w:bCs/>
              </w:rPr>
              <w:t>Subcontractor(s)</w:t>
            </w:r>
          </w:p>
        </w:tc>
        <w:tc>
          <w:tcPr>
            <w:tcW w:w="1395" w:type="dxa"/>
            <w:tcBorders>
              <w:top w:val="nil"/>
              <w:left w:val="nil"/>
              <w:bottom w:val="single" w:sz="6" w:space="0" w:color="auto"/>
              <w:right w:val="single" w:sz="6" w:space="0" w:color="auto"/>
            </w:tcBorders>
            <w:tcMar>
              <w:top w:w="72" w:type="dxa"/>
              <w:left w:w="72" w:type="dxa"/>
              <w:bottom w:w="72" w:type="dxa"/>
              <w:right w:w="72" w:type="dxa"/>
            </w:tcMar>
            <w:vAlign w:val="center"/>
            <w:hideMark/>
          </w:tcPr>
          <w:p w14:paraId="08C6A2EA" w14:textId="77777777" w:rsidR="005C3F9A" w:rsidRPr="00F70F90" w:rsidRDefault="005C3F9A">
            <w:pPr>
              <w:spacing w:after="0" w:line="240" w:lineRule="auto"/>
              <w:textAlignment w:val="baseline"/>
              <w:rPr>
                <w:rFonts w:eastAsiaTheme="minorEastAsia"/>
              </w:rPr>
            </w:pPr>
            <w:r w:rsidRPr="46B53708">
              <w:rPr>
                <w:rFonts w:eastAsiaTheme="minorEastAsia"/>
              </w:rPr>
              <w:t> </w:t>
            </w:r>
          </w:p>
        </w:tc>
        <w:tc>
          <w:tcPr>
            <w:tcW w:w="1530" w:type="dxa"/>
            <w:tcBorders>
              <w:top w:val="nil"/>
              <w:left w:val="nil"/>
              <w:bottom w:val="single" w:sz="6" w:space="0" w:color="auto"/>
              <w:right w:val="single" w:sz="6" w:space="0" w:color="auto"/>
            </w:tcBorders>
            <w:tcMar>
              <w:top w:w="72" w:type="dxa"/>
              <w:left w:w="72" w:type="dxa"/>
              <w:bottom w:w="72" w:type="dxa"/>
              <w:right w:w="72" w:type="dxa"/>
            </w:tcMar>
            <w:vAlign w:val="center"/>
            <w:hideMark/>
          </w:tcPr>
          <w:p w14:paraId="4764A381" w14:textId="77777777" w:rsidR="005C3F9A" w:rsidRPr="00F70F90" w:rsidRDefault="005C3F9A">
            <w:pPr>
              <w:spacing w:after="0" w:line="240" w:lineRule="auto"/>
              <w:textAlignment w:val="baseline"/>
              <w:rPr>
                <w:rFonts w:eastAsiaTheme="minorEastAsia"/>
              </w:rPr>
            </w:pPr>
            <w:r w:rsidRPr="46B53708">
              <w:rPr>
                <w:rFonts w:eastAsiaTheme="minorEastAsia"/>
              </w:rPr>
              <w:t> </w:t>
            </w:r>
          </w:p>
        </w:tc>
        <w:tc>
          <w:tcPr>
            <w:tcW w:w="1454" w:type="dxa"/>
            <w:tcBorders>
              <w:top w:val="nil"/>
              <w:left w:val="nil"/>
              <w:bottom w:val="single" w:sz="6" w:space="0" w:color="auto"/>
              <w:right w:val="single" w:sz="6" w:space="0" w:color="auto"/>
            </w:tcBorders>
            <w:tcMar>
              <w:top w:w="72" w:type="dxa"/>
              <w:left w:w="72" w:type="dxa"/>
              <w:bottom w:w="72" w:type="dxa"/>
              <w:right w:w="72" w:type="dxa"/>
            </w:tcMar>
            <w:vAlign w:val="center"/>
            <w:hideMark/>
          </w:tcPr>
          <w:p w14:paraId="7AE1640D" w14:textId="77777777" w:rsidR="005C3F9A" w:rsidRPr="00F70F90" w:rsidRDefault="005C3F9A">
            <w:pPr>
              <w:spacing w:after="0" w:line="240" w:lineRule="auto"/>
              <w:textAlignment w:val="baseline"/>
              <w:rPr>
                <w:rFonts w:eastAsiaTheme="minorEastAsia"/>
              </w:rPr>
            </w:pPr>
            <w:r w:rsidRPr="46B53708">
              <w:rPr>
                <w:rFonts w:eastAsiaTheme="minorEastAsia"/>
              </w:rPr>
              <w:t> </w:t>
            </w:r>
          </w:p>
        </w:tc>
        <w:tc>
          <w:tcPr>
            <w:tcW w:w="1410" w:type="dxa"/>
            <w:tcBorders>
              <w:top w:val="nil"/>
              <w:left w:val="nil"/>
              <w:bottom w:val="single" w:sz="6" w:space="0" w:color="auto"/>
              <w:right w:val="single" w:sz="6" w:space="0" w:color="auto"/>
            </w:tcBorders>
            <w:tcMar>
              <w:top w:w="72" w:type="dxa"/>
              <w:left w:w="72" w:type="dxa"/>
              <w:bottom w:w="72" w:type="dxa"/>
              <w:right w:w="72" w:type="dxa"/>
            </w:tcMar>
            <w:vAlign w:val="center"/>
            <w:hideMark/>
          </w:tcPr>
          <w:p w14:paraId="33C83EE9" w14:textId="77777777" w:rsidR="005C3F9A" w:rsidRPr="00F70F90" w:rsidRDefault="005C3F9A">
            <w:pPr>
              <w:spacing w:after="0" w:line="240" w:lineRule="auto"/>
              <w:textAlignment w:val="baseline"/>
              <w:rPr>
                <w:rFonts w:eastAsiaTheme="minorEastAsia"/>
              </w:rPr>
            </w:pPr>
            <w:r w:rsidRPr="46B53708">
              <w:rPr>
                <w:rFonts w:eastAsiaTheme="minorEastAsia"/>
              </w:rPr>
              <w:t> </w:t>
            </w:r>
          </w:p>
        </w:tc>
        <w:tc>
          <w:tcPr>
            <w:tcW w:w="1380" w:type="dxa"/>
            <w:tcBorders>
              <w:top w:val="nil"/>
              <w:left w:val="nil"/>
              <w:bottom w:val="single" w:sz="6" w:space="0" w:color="auto"/>
              <w:right w:val="single" w:sz="6" w:space="0" w:color="auto"/>
            </w:tcBorders>
            <w:tcMar>
              <w:top w:w="72" w:type="dxa"/>
              <w:left w:w="72" w:type="dxa"/>
              <w:bottom w:w="72" w:type="dxa"/>
              <w:right w:w="72" w:type="dxa"/>
            </w:tcMar>
            <w:vAlign w:val="center"/>
            <w:hideMark/>
          </w:tcPr>
          <w:p w14:paraId="2422319C" w14:textId="77777777" w:rsidR="005C3F9A" w:rsidRPr="00F70F90" w:rsidRDefault="005C3F9A">
            <w:pPr>
              <w:spacing w:after="0" w:line="240" w:lineRule="auto"/>
              <w:textAlignment w:val="baseline"/>
              <w:rPr>
                <w:rFonts w:eastAsiaTheme="minorEastAsia"/>
              </w:rPr>
            </w:pPr>
            <w:r w:rsidRPr="46B53708">
              <w:rPr>
                <w:rFonts w:eastAsiaTheme="minorEastAsia"/>
              </w:rPr>
              <w:t> </w:t>
            </w:r>
          </w:p>
        </w:tc>
      </w:tr>
      <w:tr w:rsidR="005C3F9A" w:rsidRPr="00F70F90" w14:paraId="6169F2EA" w14:textId="77777777">
        <w:tc>
          <w:tcPr>
            <w:tcW w:w="2175" w:type="dxa"/>
            <w:tcBorders>
              <w:top w:val="nil"/>
              <w:left w:val="single" w:sz="6" w:space="0" w:color="auto"/>
              <w:bottom w:val="single" w:sz="6" w:space="0" w:color="auto"/>
              <w:right w:val="single" w:sz="6" w:space="0" w:color="auto"/>
            </w:tcBorders>
            <w:shd w:val="clear" w:color="auto" w:fill="F2F2F2" w:themeFill="background1" w:themeFillShade="F2"/>
            <w:tcMar>
              <w:top w:w="72" w:type="dxa"/>
              <w:left w:w="72" w:type="dxa"/>
              <w:bottom w:w="72" w:type="dxa"/>
              <w:right w:w="72" w:type="dxa"/>
            </w:tcMar>
            <w:vAlign w:val="center"/>
            <w:hideMark/>
          </w:tcPr>
          <w:p w14:paraId="00F1408A" w14:textId="77777777" w:rsidR="005C3F9A" w:rsidRPr="00F70F90" w:rsidRDefault="005C3F9A">
            <w:pPr>
              <w:spacing w:after="0" w:line="240" w:lineRule="auto"/>
              <w:textAlignment w:val="baseline"/>
              <w:rPr>
                <w:rFonts w:eastAsiaTheme="minorEastAsia"/>
              </w:rPr>
            </w:pPr>
            <w:r w:rsidRPr="46B53708">
              <w:rPr>
                <w:rFonts w:eastAsiaTheme="minorEastAsia"/>
                <w:b/>
                <w:bCs/>
              </w:rPr>
              <w:t>Equipment/Material</w:t>
            </w:r>
            <w:r>
              <w:rPr>
                <w:rFonts w:eastAsiaTheme="minorEastAsia"/>
                <w:b/>
                <w:bCs/>
              </w:rPr>
              <w:t>s</w:t>
            </w:r>
          </w:p>
        </w:tc>
        <w:tc>
          <w:tcPr>
            <w:tcW w:w="1395" w:type="dxa"/>
            <w:tcBorders>
              <w:top w:val="nil"/>
              <w:left w:val="nil"/>
              <w:bottom w:val="single" w:sz="6" w:space="0" w:color="auto"/>
              <w:right w:val="single" w:sz="6" w:space="0" w:color="auto"/>
            </w:tcBorders>
            <w:tcMar>
              <w:top w:w="72" w:type="dxa"/>
              <w:left w:w="72" w:type="dxa"/>
              <w:bottom w:w="72" w:type="dxa"/>
              <w:right w:w="72" w:type="dxa"/>
            </w:tcMar>
            <w:vAlign w:val="center"/>
            <w:hideMark/>
          </w:tcPr>
          <w:p w14:paraId="42458CB4" w14:textId="77777777" w:rsidR="005C3F9A" w:rsidRPr="00F70F90" w:rsidRDefault="005C3F9A">
            <w:pPr>
              <w:spacing w:after="0" w:line="240" w:lineRule="auto"/>
              <w:textAlignment w:val="baseline"/>
              <w:rPr>
                <w:rFonts w:eastAsiaTheme="minorEastAsia"/>
              </w:rPr>
            </w:pPr>
            <w:r w:rsidRPr="46B53708">
              <w:rPr>
                <w:rFonts w:eastAsiaTheme="minorEastAsia"/>
              </w:rPr>
              <w:t> </w:t>
            </w:r>
          </w:p>
        </w:tc>
        <w:tc>
          <w:tcPr>
            <w:tcW w:w="1530" w:type="dxa"/>
            <w:tcBorders>
              <w:top w:val="nil"/>
              <w:left w:val="nil"/>
              <w:bottom w:val="single" w:sz="6" w:space="0" w:color="auto"/>
              <w:right w:val="single" w:sz="6" w:space="0" w:color="auto"/>
            </w:tcBorders>
            <w:tcMar>
              <w:top w:w="72" w:type="dxa"/>
              <w:left w:w="72" w:type="dxa"/>
              <w:bottom w:w="72" w:type="dxa"/>
              <w:right w:w="72" w:type="dxa"/>
            </w:tcMar>
            <w:vAlign w:val="center"/>
            <w:hideMark/>
          </w:tcPr>
          <w:p w14:paraId="0133B36E" w14:textId="77777777" w:rsidR="005C3F9A" w:rsidRPr="00F70F90" w:rsidRDefault="005C3F9A">
            <w:pPr>
              <w:spacing w:after="0" w:line="240" w:lineRule="auto"/>
              <w:textAlignment w:val="baseline"/>
              <w:rPr>
                <w:rFonts w:eastAsiaTheme="minorEastAsia"/>
              </w:rPr>
            </w:pPr>
            <w:r w:rsidRPr="46B53708">
              <w:rPr>
                <w:rFonts w:eastAsiaTheme="minorEastAsia"/>
              </w:rPr>
              <w:t> </w:t>
            </w:r>
          </w:p>
        </w:tc>
        <w:tc>
          <w:tcPr>
            <w:tcW w:w="1454" w:type="dxa"/>
            <w:tcBorders>
              <w:top w:val="nil"/>
              <w:left w:val="nil"/>
              <w:bottom w:val="single" w:sz="6" w:space="0" w:color="auto"/>
              <w:right w:val="single" w:sz="6" w:space="0" w:color="auto"/>
            </w:tcBorders>
            <w:tcMar>
              <w:top w:w="72" w:type="dxa"/>
              <w:left w:w="72" w:type="dxa"/>
              <w:bottom w:w="72" w:type="dxa"/>
              <w:right w:w="72" w:type="dxa"/>
            </w:tcMar>
            <w:vAlign w:val="center"/>
            <w:hideMark/>
          </w:tcPr>
          <w:p w14:paraId="37774054" w14:textId="77777777" w:rsidR="005C3F9A" w:rsidRPr="00F70F90" w:rsidRDefault="005C3F9A">
            <w:pPr>
              <w:spacing w:after="0" w:line="240" w:lineRule="auto"/>
              <w:textAlignment w:val="baseline"/>
              <w:rPr>
                <w:rFonts w:eastAsiaTheme="minorEastAsia"/>
              </w:rPr>
            </w:pPr>
            <w:r w:rsidRPr="46B53708">
              <w:rPr>
                <w:rFonts w:eastAsiaTheme="minorEastAsia"/>
              </w:rPr>
              <w:t> </w:t>
            </w:r>
          </w:p>
        </w:tc>
        <w:tc>
          <w:tcPr>
            <w:tcW w:w="1410" w:type="dxa"/>
            <w:tcBorders>
              <w:top w:val="nil"/>
              <w:left w:val="nil"/>
              <w:bottom w:val="single" w:sz="6" w:space="0" w:color="auto"/>
              <w:right w:val="single" w:sz="6" w:space="0" w:color="auto"/>
            </w:tcBorders>
            <w:tcMar>
              <w:top w:w="72" w:type="dxa"/>
              <w:left w:w="72" w:type="dxa"/>
              <w:bottom w:w="72" w:type="dxa"/>
              <w:right w:w="72" w:type="dxa"/>
            </w:tcMar>
            <w:vAlign w:val="center"/>
            <w:hideMark/>
          </w:tcPr>
          <w:p w14:paraId="74EBA749" w14:textId="77777777" w:rsidR="005C3F9A" w:rsidRPr="00F70F90" w:rsidRDefault="005C3F9A">
            <w:pPr>
              <w:spacing w:after="0" w:line="240" w:lineRule="auto"/>
              <w:textAlignment w:val="baseline"/>
              <w:rPr>
                <w:rFonts w:eastAsiaTheme="minorEastAsia"/>
              </w:rPr>
            </w:pPr>
            <w:r w:rsidRPr="46B53708">
              <w:rPr>
                <w:rFonts w:eastAsiaTheme="minorEastAsia"/>
              </w:rPr>
              <w:t> </w:t>
            </w:r>
          </w:p>
        </w:tc>
        <w:tc>
          <w:tcPr>
            <w:tcW w:w="1380" w:type="dxa"/>
            <w:tcBorders>
              <w:top w:val="nil"/>
              <w:left w:val="nil"/>
              <w:bottom w:val="single" w:sz="6" w:space="0" w:color="auto"/>
              <w:right w:val="single" w:sz="6" w:space="0" w:color="auto"/>
            </w:tcBorders>
            <w:tcMar>
              <w:top w:w="72" w:type="dxa"/>
              <w:left w:w="72" w:type="dxa"/>
              <w:bottom w:w="72" w:type="dxa"/>
              <w:right w:w="72" w:type="dxa"/>
            </w:tcMar>
            <w:vAlign w:val="center"/>
            <w:hideMark/>
          </w:tcPr>
          <w:p w14:paraId="0F7D9FD9" w14:textId="77777777" w:rsidR="005C3F9A" w:rsidRPr="00F70F90" w:rsidRDefault="005C3F9A">
            <w:pPr>
              <w:spacing w:after="0" w:line="240" w:lineRule="auto"/>
              <w:textAlignment w:val="baseline"/>
              <w:rPr>
                <w:rFonts w:eastAsiaTheme="minorEastAsia"/>
              </w:rPr>
            </w:pPr>
            <w:r w:rsidRPr="46B53708">
              <w:rPr>
                <w:rFonts w:eastAsiaTheme="minorEastAsia"/>
              </w:rPr>
              <w:t> </w:t>
            </w:r>
          </w:p>
        </w:tc>
      </w:tr>
      <w:tr w:rsidR="005C3F9A" w:rsidRPr="00F70F90" w14:paraId="7219EE63" w14:textId="77777777">
        <w:tc>
          <w:tcPr>
            <w:tcW w:w="2175" w:type="dxa"/>
            <w:tcBorders>
              <w:top w:val="nil"/>
              <w:left w:val="single" w:sz="6" w:space="0" w:color="auto"/>
              <w:bottom w:val="single" w:sz="6" w:space="0" w:color="auto"/>
              <w:right w:val="single" w:sz="6" w:space="0" w:color="auto"/>
            </w:tcBorders>
            <w:shd w:val="clear" w:color="auto" w:fill="F2F2F2" w:themeFill="background1" w:themeFillShade="F2"/>
            <w:tcMar>
              <w:top w:w="72" w:type="dxa"/>
              <w:left w:w="72" w:type="dxa"/>
              <w:bottom w:w="72" w:type="dxa"/>
              <w:right w:w="72" w:type="dxa"/>
            </w:tcMar>
            <w:vAlign w:val="center"/>
            <w:hideMark/>
          </w:tcPr>
          <w:p w14:paraId="3898E5DB" w14:textId="77777777" w:rsidR="005C3F9A" w:rsidRPr="00F70F90" w:rsidRDefault="005C3F9A">
            <w:pPr>
              <w:spacing w:after="0" w:line="240" w:lineRule="auto"/>
              <w:textAlignment w:val="baseline"/>
              <w:rPr>
                <w:rFonts w:eastAsiaTheme="minorEastAsia"/>
              </w:rPr>
            </w:pPr>
            <w:r w:rsidRPr="46B53708">
              <w:rPr>
                <w:rFonts w:eastAsiaTheme="minorEastAsia"/>
                <w:b/>
                <w:bCs/>
              </w:rPr>
              <w:t>Overhead*</w:t>
            </w:r>
          </w:p>
        </w:tc>
        <w:tc>
          <w:tcPr>
            <w:tcW w:w="1395" w:type="dxa"/>
            <w:tcBorders>
              <w:top w:val="nil"/>
              <w:left w:val="nil"/>
              <w:bottom w:val="single" w:sz="6" w:space="0" w:color="auto"/>
              <w:right w:val="single" w:sz="6" w:space="0" w:color="auto"/>
            </w:tcBorders>
            <w:tcMar>
              <w:top w:w="72" w:type="dxa"/>
              <w:left w:w="72" w:type="dxa"/>
              <w:bottom w:w="72" w:type="dxa"/>
              <w:right w:w="72" w:type="dxa"/>
            </w:tcMar>
            <w:vAlign w:val="center"/>
            <w:hideMark/>
          </w:tcPr>
          <w:p w14:paraId="5CB6DD25" w14:textId="77777777" w:rsidR="005C3F9A" w:rsidRPr="00F70F90" w:rsidRDefault="005C3F9A">
            <w:pPr>
              <w:spacing w:after="0" w:line="240" w:lineRule="auto"/>
              <w:textAlignment w:val="baseline"/>
              <w:rPr>
                <w:rFonts w:eastAsiaTheme="minorEastAsia"/>
              </w:rPr>
            </w:pPr>
            <w:r w:rsidRPr="46B53708">
              <w:rPr>
                <w:rFonts w:eastAsiaTheme="minorEastAsia"/>
              </w:rPr>
              <w:t> </w:t>
            </w:r>
          </w:p>
        </w:tc>
        <w:tc>
          <w:tcPr>
            <w:tcW w:w="1530" w:type="dxa"/>
            <w:tcBorders>
              <w:top w:val="nil"/>
              <w:left w:val="nil"/>
              <w:bottom w:val="single" w:sz="6" w:space="0" w:color="auto"/>
              <w:right w:val="single" w:sz="6" w:space="0" w:color="auto"/>
            </w:tcBorders>
            <w:tcMar>
              <w:top w:w="72" w:type="dxa"/>
              <w:left w:w="72" w:type="dxa"/>
              <w:bottom w:w="72" w:type="dxa"/>
              <w:right w:w="72" w:type="dxa"/>
            </w:tcMar>
            <w:vAlign w:val="center"/>
            <w:hideMark/>
          </w:tcPr>
          <w:p w14:paraId="6E4EC56E" w14:textId="77777777" w:rsidR="005C3F9A" w:rsidRPr="00F70F90" w:rsidRDefault="005C3F9A">
            <w:pPr>
              <w:spacing w:after="0" w:line="240" w:lineRule="auto"/>
              <w:textAlignment w:val="baseline"/>
              <w:rPr>
                <w:rFonts w:eastAsiaTheme="minorEastAsia"/>
              </w:rPr>
            </w:pPr>
            <w:r w:rsidRPr="46B53708">
              <w:rPr>
                <w:rFonts w:eastAsiaTheme="minorEastAsia"/>
              </w:rPr>
              <w:t> </w:t>
            </w:r>
          </w:p>
        </w:tc>
        <w:tc>
          <w:tcPr>
            <w:tcW w:w="1454" w:type="dxa"/>
            <w:tcBorders>
              <w:top w:val="nil"/>
              <w:left w:val="nil"/>
              <w:bottom w:val="single" w:sz="6" w:space="0" w:color="auto"/>
              <w:right w:val="single" w:sz="6" w:space="0" w:color="auto"/>
            </w:tcBorders>
            <w:tcMar>
              <w:top w:w="72" w:type="dxa"/>
              <w:left w:w="72" w:type="dxa"/>
              <w:bottom w:w="72" w:type="dxa"/>
              <w:right w:w="72" w:type="dxa"/>
            </w:tcMar>
            <w:vAlign w:val="center"/>
            <w:hideMark/>
          </w:tcPr>
          <w:p w14:paraId="5EF909DD" w14:textId="77777777" w:rsidR="005C3F9A" w:rsidRPr="00F70F90" w:rsidRDefault="005C3F9A">
            <w:pPr>
              <w:spacing w:after="0" w:line="240" w:lineRule="auto"/>
              <w:textAlignment w:val="baseline"/>
              <w:rPr>
                <w:rFonts w:eastAsiaTheme="minorEastAsia"/>
              </w:rPr>
            </w:pPr>
            <w:r w:rsidRPr="46B53708">
              <w:rPr>
                <w:rFonts w:eastAsiaTheme="minorEastAsia"/>
              </w:rPr>
              <w:t> </w:t>
            </w:r>
          </w:p>
        </w:tc>
        <w:tc>
          <w:tcPr>
            <w:tcW w:w="1410" w:type="dxa"/>
            <w:tcBorders>
              <w:top w:val="nil"/>
              <w:left w:val="nil"/>
              <w:bottom w:val="single" w:sz="6" w:space="0" w:color="auto"/>
              <w:right w:val="single" w:sz="6" w:space="0" w:color="auto"/>
            </w:tcBorders>
            <w:tcMar>
              <w:top w:w="72" w:type="dxa"/>
              <w:left w:w="72" w:type="dxa"/>
              <w:bottom w:w="72" w:type="dxa"/>
              <w:right w:w="72" w:type="dxa"/>
            </w:tcMar>
            <w:vAlign w:val="center"/>
            <w:hideMark/>
          </w:tcPr>
          <w:p w14:paraId="12FC5BB3" w14:textId="77777777" w:rsidR="005C3F9A" w:rsidRPr="00F70F90" w:rsidRDefault="005C3F9A">
            <w:pPr>
              <w:spacing w:after="0" w:line="240" w:lineRule="auto"/>
              <w:textAlignment w:val="baseline"/>
              <w:rPr>
                <w:rFonts w:eastAsiaTheme="minorEastAsia"/>
              </w:rPr>
            </w:pPr>
            <w:r w:rsidRPr="46B53708">
              <w:rPr>
                <w:rFonts w:eastAsiaTheme="minorEastAsia"/>
              </w:rPr>
              <w:t> </w:t>
            </w:r>
          </w:p>
        </w:tc>
        <w:tc>
          <w:tcPr>
            <w:tcW w:w="1380" w:type="dxa"/>
            <w:tcBorders>
              <w:top w:val="nil"/>
              <w:left w:val="nil"/>
              <w:bottom w:val="single" w:sz="6" w:space="0" w:color="auto"/>
              <w:right w:val="single" w:sz="6" w:space="0" w:color="auto"/>
            </w:tcBorders>
            <w:tcMar>
              <w:top w:w="72" w:type="dxa"/>
              <w:left w:w="72" w:type="dxa"/>
              <w:bottom w:w="72" w:type="dxa"/>
              <w:right w:w="72" w:type="dxa"/>
            </w:tcMar>
            <w:vAlign w:val="center"/>
            <w:hideMark/>
          </w:tcPr>
          <w:p w14:paraId="76569187" w14:textId="77777777" w:rsidR="005C3F9A" w:rsidRPr="00F70F90" w:rsidRDefault="005C3F9A">
            <w:pPr>
              <w:spacing w:after="0" w:line="240" w:lineRule="auto"/>
              <w:textAlignment w:val="baseline"/>
              <w:rPr>
                <w:rFonts w:eastAsiaTheme="minorEastAsia"/>
              </w:rPr>
            </w:pPr>
            <w:r w:rsidRPr="46B53708">
              <w:rPr>
                <w:rFonts w:eastAsiaTheme="minorEastAsia"/>
              </w:rPr>
              <w:t> </w:t>
            </w:r>
          </w:p>
        </w:tc>
      </w:tr>
      <w:tr w:rsidR="005C3F9A" w:rsidRPr="00F70F90" w14:paraId="39BC1254" w14:textId="77777777">
        <w:tc>
          <w:tcPr>
            <w:tcW w:w="2175" w:type="dxa"/>
            <w:tcBorders>
              <w:top w:val="nil"/>
              <w:left w:val="single" w:sz="6" w:space="0" w:color="auto"/>
              <w:bottom w:val="single" w:sz="6" w:space="0" w:color="auto"/>
              <w:right w:val="single" w:sz="6" w:space="0" w:color="auto"/>
            </w:tcBorders>
            <w:shd w:val="clear" w:color="auto" w:fill="F2F2F2" w:themeFill="background1" w:themeFillShade="F2"/>
            <w:tcMar>
              <w:top w:w="72" w:type="dxa"/>
              <w:left w:w="72" w:type="dxa"/>
              <w:bottom w:w="72" w:type="dxa"/>
              <w:right w:w="72" w:type="dxa"/>
            </w:tcMar>
            <w:vAlign w:val="center"/>
            <w:hideMark/>
          </w:tcPr>
          <w:p w14:paraId="67DB4007" w14:textId="77777777" w:rsidR="005C3F9A" w:rsidRPr="00F70F90" w:rsidRDefault="005C3F9A">
            <w:pPr>
              <w:spacing w:after="0" w:line="240" w:lineRule="auto"/>
              <w:textAlignment w:val="baseline"/>
              <w:rPr>
                <w:rFonts w:eastAsiaTheme="minorEastAsia"/>
              </w:rPr>
            </w:pPr>
            <w:r w:rsidRPr="46B53708">
              <w:rPr>
                <w:rFonts w:eastAsiaTheme="minorEastAsia"/>
                <w:b/>
                <w:bCs/>
              </w:rPr>
              <w:t>Task Total</w:t>
            </w:r>
          </w:p>
        </w:tc>
        <w:tc>
          <w:tcPr>
            <w:tcW w:w="1395" w:type="dxa"/>
            <w:tcBorders>
              <w:top w:val="nil"/>
              <w:left w:val="nil"/>
              <w:bottom w:val="single" w:sz="6" w:space="0" w:color="auto"/>
              <w:right w:val="single" w:sz="6" w:space="0" w:color="auto"/>
            </w:tcBorders>
            <w:tcMar>
              <w:top w:w="72" w:type="dxa"/>
              <w:left w:w="72" w:type="dxa"/>
              <w:bottom w:w="72" w:type="dxa"/>
              <w:right w:w="72" w:type="dxa"/>
            </w:tcMar>
            <w:vAlign w:val="center"/>
            <w:hideMark/>
          </w:tcPr>
          <w:p w14:paraId="61343451" w14:textId="77777777" w:rsidR="005C3F9A" w:rsidRPr="00F70F90" w:rsidRDefault="005C3F9A">
            <w:pPr>
              <w:spacing w:after="0" w:line="240" w:lineRule="auto"/>
              <w:textAlignment w:val="baseline"/>
              <w:rPr>
                <w:rFonts w:eastAsiaTheme="minorEastAsia"/>
              </w:rPr>
            </w:pPr>
            <w:r w:rsidRPr="46B53708">
              <w:rPr>
                <w:rFonts w:eastAsiaTheme="minorEastAsia"/>
              </w:rPr>
              <w:t> </w:t>
            </w:r>
          </w:p>
        </w:tc>
        <w:tc>
          <w:tcPr>
            <w:tcW w:w="1530" w:type="dxa"/>
            <w:tcBorders>
              <w:top w:val="nil"/>
              <w:left w:val="nil"/>
              <w:bottom w:val="single" w:sz="6" w:space="0" w:color="auto"/>
              <w:right w:val="single" w:sz="6" w:space="0" w:color="auto"/>
            </w:tcBorders>
            <w:tcMar>
              <w:top w:w="72" w:type="dxa"/>
              <w:left w:w="72" w:type="dxa"/>
              <w:bottom w:w="72" w:type="dxa"/>
              <w:right w:w="72" w:type="dxa"/>
            </w:tcMar>
            <w:vAlign w:val="center"/>
            <w:hideMark/>
          </w:tcPr>
          <w:p w14:paraId="2AC7F738" w14:textId="77777777" w:rsidR="005C3F9A" w:rsidRPr="00F70F90" w:rsidRDefault="005C3F9A">
            <w:pPr>
              <w:spacing w:after="0" w:line="240" w:lineRule="auto"/>
              <w:textAlignment w:val="baseline"/>
              <w:rPr>
                <w:rFonts w:eastAsiaTheme="minorEastAsia"/>
              </w:rPr>
            </w:pPr>
            <w:r w:rsidRPr="46B53708">
              <w:rPr>
                <w:rFonts w:eastAsiaTheme="minorEastAsia"/>
              </w:rPr>
              <w:t> </w:t>
            </w:r>
          </w:p>
        </w:tc>
        <w:tc>
          <w:tcPr>
            <w:tcW w:w="1454" w:type="dxa"/>
            <w:tcBorders>
              <w:top w:val="nil"/>
              <w:left w:val="nil"/>
              <w:bottom w:val="single" w:sz="6" w:space="0" w:color="auto"/>
              <w:right w:val="single" w:sz="6" w:space="0" w:color="auto"/>
            </w:tcBorders>
            <w:tcMar>
              <w:top w:w="72" w:type="dxa"/>
              <w:left w:w="72" w:type="dxa"/>
              <w:bottom w:w="72" w:type="dxa"/>
              <w:right w:w="72" w:type="dxa"/>
            </w:tcMar>
            <w:vAlign w:val="center"/>
            <w:hideMark/>
          </w:tcPr>
          <w:p w14:paraId="5463F97B" w14:textId="77777777" w:rsidR="005C3F9A" w:rsidRPr="00F70F90" w:rsidRDefault="005C3F9A">
            <w:pPr>
              <w:spacing w:after="0" w:line="240" w:lineRule="auto"/>
              <w:textAlignment w:val="baseline"/>
              <w:rPr>
                <w:rFonts w:eastAsiaTheme="minorEastAsia"/>
              </w:rPr>
            </w:pPr>
            <w:r w:rsidRPr="46B53708">
              <w:rPr>
                <w:rFonts w:eastAsiaTheme="minorEastAsia"/>
              </w:rPr>
              <w:t> </w:t>
            </w:r>
          </w:p>
        </w:tc>
        <w:tc>
          <w:tcPr>
            <w:tcW w:w="1410" w:type="dxa"/>
            <w:tcBorders>
              <w:top w:val="nil"/>
              <w:left w:val="nil"/>
              <w:bottom w:val="single" w:sz="6" w:space="0" w:color="auto"/>
              <w:right w:val="single" w:sz="6" w:space="0" w:color="auto"/>
            </w:tcBorders>
            <w:tcMar>
              <w:top w:w="72" w:type="dxa"/>
              <w:left w:w="72" w:type="dxa"/>
              <w:bottom w:w="72" w:type="dxa"/>
              <w:right w:w="72" w:type="dxa"/>
            </w:tcMar>
            <w:vAlign w:val="center"/>
            <w:hideMark/>
          </w:tcPr>
          <w:p w14:paraId="1A66D13B" w14:textId="77777777" w:rsidR="005C3F9A" w:rsidRPr="00F70F90" w:rsidRDefault="005C3F9A">
            <w:pPr>
              <w:spacing w:after="0" w:line="240" w:lineRule="auto"/>
              <w:textAlignment w:val="baseline"/>
              <w:rPr>
                <w:rFonts w:eastAsiaTheme="minorEastAsia"/>
              </w:rPr>
            </w:pPr>
            <w:r w:rsidRPr="46B53708">
              <w:rPr>
                <w:rFonts w:eastAsiaTheme="minorEastAsia"/>
              </w:rPr>
              <w:t> </w:t>
            </w:r>
          </w:p>
        </w:tc>
        <w:tc>
          <w:tcPr>
            <w:tcW w:w="1380" w:type="dxa"/>
            <w:tcBorders>
              <w:top w:val="nil"/>
              <w:left w:val="nil"/>
              <w:bottom w:val="single" w:sz="6" w:space="0" w:color="auto"/>
              <w:right w:val="single" w:sz="6" w:space="0" w:color="auto"/>
            </w:tcBorders>
            <w:tcMar>
              <w:top w:w="72" w:type="dxa"/>
              <w:left w:w="72" w:type="dxa"/>
              <w:bottom w:w="72" w:type="dxa"/>
              <w:right w:w="72" w:type="dxa"/>
            </w:tcMar>
            <w:vAlign w:val="center"/>
            <w:hideMark/>
          </w:tcPr>
          <w:p w14:paraId="75758D56" w14:textId="77777777" w:rsidR="005C3F9A" w:rsidRPr="00F70F90" w:rsidRDefault="005C3F9A">
            <w:pPr>
              <w:spacing w:after="0" w:line="240" w:lineRule="auto"/>
              <w:textAlignment w:val="baseline"/>
              <w:rPr>
                <w:rFonts w:eastAsiaTheme="minorEastAsia"/>
              </w:rPr>
            </w:pPr>
            <w:r w:rsidRPr="46B53708">
              <w:rPr>
                <w:rFonts w:eastAsiaTheme="minorEastAsia"/>
              </w:rPr>
              <w:t> </w:t>
            </w:r>
          </w:p>
        </w:tc>
      </w:tr>
      <w:tr w:rsidR="005C3F9A" w:rsidRPr="00F70F90" w14:paraId="79CA8E9A" w14:textId="77777777" w:rsidTr="004A1024">
        <w:trPr>
          <w:trHeight w:val="432"/>
        </w:trPr>
        <w:tc>
          <w:tcPr>
            <w:tcW w:w="7964" w:type="dxa"/>
            <w:gridSpan w:val="5"/>
            <w:tcBorders>
              <w:top w:val="nil"/>
              <w:left w:val="single" w:sz="6" w:space="0" w:color="auto"/>
              <w:bottom w:val="single" w:sz="6" w:space="0" w:color="auto"/>
              <w:right w:val="single" w:sz="6" w:space="0" w:color="auto"/>
            </w:tcBorders>
            <w:shd w:val="clear" w:color="auto" w:fill="D9D9D9" w:themeFill="background1" w:themeFillShade="D9"/>
            <w:tcMar>
              <w:top w:w="72" w:type="dxa"/>
              <w:left w:w="72" w:type="dxa"/>
              <w:bottom w:w="72" w:type="dxa"/>
              <w:right w:w="72" w:type="dxa"/>
            </w:tcMar>
            <w:vAlign w:val="center"/>
            <w:hideMark/>
          </w:tcPr>
          <w:p w14:paraId="7F18048B" w14:textId="77777777" w:rsidR="005C3F9A" w:rsidRPr="00F70F90" w:rsidRDefault="005C3F9A">
            <w:pPr>
              <w:spacing w:after="0" w:line="240" w:lineRule="auto"/>
              <w:jc w:val="right"/>
              <w:textAlignment w:val="baseline"/>
              <w:rPr>
                <w:rFonts w:eastAsiaTheme="minorEastAsia"/>
              </w:rPr>
            </w:pPr>
            <w:r w:rsidRPr="46B53708">
              <w:rPr>
                <w:rFonts w:eastAsiaTheme="minorEastAsia"/>
                <w:b/>
                <w:bCs/>
              </w:rPr>
              <w:t>Agreement Total:</w:t>
            </w:r>
          </w:p>
        </w:tc>
        <w:tc>
          <w:tcPr>
            <w:tcW w:w="1380" w:type="dxa"/>
            <w:tcBorders>
              <w:top w:val="nil"/>
              <w:left w:val="nil"/>
              <w:bottom w:val="single" w:sz="6" w:space="0" w:color="auto"/>
              <w:right w:val="single" w:sz="6" w:space="0" w:color="auto"/>
            </w:tcBorders>
            <w:shd w:val="clear" w:color="auto" w:fill="D9D9D9" w:themeFill="background1" w:themeFillShade="D9"/>
            <w:tcMar>
              <w:top w:w="72" w:type="dxa"/>
              <w:left w:w="72" w:type="dxa"/>
              <w:bottom w:w="72" w:type="dxa"/>
              <w:right w:w="72" w:type="dxa"/>
            </w:tcMar>
            <w:hideMark/>
          </w:tcPr>
          <w:p w14:paraId="57733524" w14:textId="77777777" w:rsidR="005C3F9A" w:rsidRPr="00F70F90" w:rsidRDefault="005C3F9A">
            <w:pPr>
              <w:spacing w:after="0" w:line="240" w:lineRule="auto"/>
              <w:textAlignment w:val="baseline"/>
              <w:rPr>
                <w:rFonts w:eastAsiaTheme="minorEastAsia"/>
              </w:rPr>
            </w:pPr>
            <w:r w:rsidRPr="46B53708">
              <w:rPr>
                <w:rFonts w:eastAsiaTheme="minorEastAsia"/>
              </w:rPr>
              <w:t> </w:t>
            </w:r>
          </w:p>
        </w:tc>
      </w:tr>
    </w:tbl>
    <w:p w14:paraId="6349D66E" w14:textId="4A5564E0" w:rsidR="00B34399" w:rsidRPr="00B34399" w:rsidRDefault="3D1FCAE3" w:rsidP="6BF4A5B4">
      <w:pPr>
        <w:spacing w:before="240" w:after="120"/>
        <w:rPr>
          <w:rFonts w:eastAsiaTheme="minorEastAsia"/>
          <w:color w:val="000000" w:themeColor="text1"/>
        </w:rPr>
      </w:pPr>
      <w:r w:rsidRPr="6BF4A5B4">
        <w:rPr>
          <w:rFonts w:eastAsiaTheme="minorEastAsia"/>
        </w:rPr>
        <w:t>*</w:t>
      </w:r>
      <w:r w:rsidR="37D80DAC" w:rsidRPr="6BF4A5B4">
        <w:rPr>
          <w:rFonts w:eastAsiaTheme="minorEastAsia"/>
        </w:rPr>
        <w:t>OPC does not pay more than</w:t>
      </w:r>
      <w:r w:rsidR="49C0F1BE" w:rsidRPr="6BF4A5B4">
        <w:rPr>
          <w:rFonts w:eastAsiaTheme="minorEastAsia"/>
        </w:rPr>
        <w:t xml:space="preserve"> 15% </w:t>
      </w:r>
      <w:r w:rsidR="37D80DAC" w:rsidRPr="6BF4A5B4">
        <w:rPr>
          <w:rFonts w:eastAsiaTheme="minorEastAsia"/>
        </w:rPr>
        <w:t>overhead on approved costs</w:t>
      </w:r>
      <w:r w:rsidR="05CC4D0A" w:rsidRPr="6BF4A5B4">
        <w:rPr>
          <w:rFonts w:eastAsiaTheme="minorEastAsia"/>
        </w:rPr>
        <w:t xml:space="preserve"> </w:t>
      </w:r>
      <w:r w:rsidR="1F05D5C3" w:rsidRPr="6BF4A5B4">
        <w:rPr>
          <w:rFonts w:eastAsiaTheme="minorEastAsia"/>
        </w:rPr>
        <w:t xml:space="preserve">with </w:t>
      </w:r>
      <w:r w:rsidR="37D80DAC" w:rsidRPr="6BF4A5B4">
        <w:rPr>
          <w:rFonts w:eastAsiaTheme="minorEastAsia"/>
        </w:rPr>
        <w:t>an</w:t>
      </w:r>
      <w:r w:rsidR="1F05D5C3" w:rsidRPr="6BF4A5B4">
        <w:rPr>
          <w:rFonts w:eastAsiaTheme="minorEastAsia"/>
        </w:rPr>
        <w:t xml:space="preserve"> exception </w:t>
      </w:r>
      <w:r w:rsidR="37D80DAC" w:rsidRPr="6BF4A5B4">
        <w:rPr>
          <w:rFonts w:eastAsiaTheme="minorEastAsia"/>
        </w:rPr>
        <w:t>for</w:t>
      </w:r>
      <w:r w:rsidR="00CA6F35">
        <w:rPr>
          <w:rFonts w:eastAsiaTheme="minorEastAsia"/>
        </w:rPr>
        <w:t xml:space="preserve"> public California universities (</w:t>
      </w:r>
      <w:r w:rsidR="1F05D5C3" w:rsidRPr="6BF4A5B4">
        <w:rPr>
          <w:rFonts w:eastAsiaTheme="minorEastAsia"/>
        </w:rPr>
        <w:t>UC/CSU</w:t>
      </w:r>
      <w:r w:rsidR="37D80DAC" w:rsidRPr="6BF4A5B4">
        <w:rPr>
          <w:rFonts w:eastAsiaTheme="minorEastAsia"/>
        </w:rPr>
        <w:t>s</w:t>
      </w:r>
      <w:r w:rsidR="00CA6F35">
        <w:rPr>
          <w:rFonts w:eastAsiaTheme="minorEastAsia"/>
        </w:rPr>
        <w:t>)</w:t>
      </w:r>
      <w:r w:rsidR="1F05D5C3" w:rsidRPr="6BF4A5B4">
        <w:rPr>
          <w:rFonts w:eastAsiaTheme="minorEastAsia"/>
        </w:rPr>
        <w:t xml:space="preserve">, </w:t>
      </w:r>
      <w:r w:rsidR="37D80DAC" w:rsidRPr="6BF4A5B4">
        <w:rPr>
          <w:rFonts w:eastAsiaTheme="minorEastAsia"/>
        </w:rPr>
        <w:t>in which OPC will pay no more than</w:t>
      </w:r>
      <w:r w:rsidR="1F05D5C3" w:rsidRPr="6BF4A5B4">
        <w:rPr>
          <w:rFonts w:eastAsiaTheme="minorEastAsia"/>
        </w:rPr>
        <w:t xml:space="preserve"> 25%</w:t>
      </w:r>
      <w:r w:rsidR="37D80DAC" w:rsidRPr="6BF4A5B4">
        <w:rPr>
          <w:rFonts w:eastAsiaTheme="minorEastAsia"/>
        </w:rPr>
        <w:t xml:space="preserve"> overhead</w:t>
      </w:r>
      <w:r w:rsidR="1F05D5C3" w:rsidRPr="6BF4A5B4">
        <w:rPr>
          <w:rFonts w:eastAsiaTheme="minorEastAsia"/>
        </w:rPr>
        <w:t xml:space="preserve">. Additional exceptions to </w:t>
      </w:r>
      <w:r w:rsidR="0203E858" w:rsidRPr="6BF4A5B4">
        <w:rPr>
          <w:rFonts w:eastAsiaTheme="minorEastAsia"/>
        </w:rPr>
        <w:t>allow for 25% overhead may be considered</w:t>
      </w:r>
      <w:r w:rsidR="3102FB24" w:rsidRPr="6BF4A5B4">
        <w:rPr>
          <w:rFonts w:eastAsiaTheme="minorEastAsia"/>
        </w:rPr>
        <w:t xml:space="preserve"> by </w:t>
      </w:r>
      <w:r w:rsidR="0203E858" w:rsidRPr="6BF4A5B4">
        <w:rPr>
          <w:rFonts w:eastAsiaTheme="minorEastAsia"/>
        </w:rPr>
        <w:t xml:space="preserve">OPC’s </w:t>
      </w:r>
      <w:r w:rsidR="3102FB24" w:rsidRPr="6BF4A5B4">
        <w:rPr>
          <w:rFonts w:eastAsiaTheme="minorEastAsia"/>
        </w:rPr>
        <w:t>Executive Director</w:t>
      </w:r>
      <w:r w:rsidR="00CA6F35">
        <w:rPr>
          <w:rFonts w:eastAsiaTheme="minorEastAsia"/>
        </w:rPr>
        <w:t xml:space="preserve"> on a case-by-case basis, such as</w:t>
      </w:r>
      <w:r w:rsidR="0203E858" w:rsidRPr="6BF4A5B4">
        <w:rPr>
          <w:rFonts w:eastAsiaTheme="minorEastAsia"/>
        </w:rPr>
        <w:t xml:space="preserve"> research ins</w:t>
      </w:r>
      <w:r w:rsidR="33540935" w:rsidRPr="6BF4A5B4">
        <w:rPr>
          <w:rFonts w:eastAsiaTheme="minorEastAsia"/>
        </w:rPr>
        <w:t>t</w:t>
      </w:r>
      <w:r w:rsidR="0203E858" w:rsidRPr="6BF4A5B4">
        <w:rPr>
          <w:rFonts w:eastAsiaTheme="minorEastAsia"/>
        </w:rPr>
        <w:t>itutes with significant</w:t>
      </w:r>
      <w:r w:rsidR="00CA6F35">
        <w:rPr>
          <w:rFonts w:eastAsiaTheme="minorEastAsia"/>
        </w:rPr>
        <w:t xml:space="preserve"> </w:t>
      </w:r>
      <w:proofErr w:type="gramStart"/>
      <w:r w:rsidR="00CA6F35">
        <w:rPr>
          <w:rFonts w:eastAsiaTheme="minorEastAsia"/>
        </w:rPr>
        <w:t>laboratory</w:t>
      </w:r>
      <w:proofErr w:type="gramEnd"/>
      <w:r w:rsidR="00CA6F35">
        <w:rPr>
          <w:rFonts w:eastAsiaTheme="minorEastAsia"/>
        </w:rPr>
        <w:t xml:space="preserve"> or</w:t>
      </w:r>
      <w:r w:rsidR="0203E858" w:rsidRPr="6BF4A5B4">
        <w:rPr>
          <w:rFonts w:eastAsiaTheme="minorEastAsia"/>
        </w:rPr>
        <w:t xml:space="preserve"> field programs.</w:t>
      </w:r>
    </w:p>
    <w:sectPr w:rsidR="00B34399" w:rsidRPr="00B34399" w:rsidSect="00A12D86">
      <w:headerReference w:type="default" r:id="rId13"/>
      <w:footerReference w:type="default" r:id="rId14"/>
      <w:headerReference w:type="first" r:id="rId15"/>
      <w:footerReference w:type="first" r:id="rId16"/>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07C4D" w14:textId="77777777" w:rsidR="00F10F2C" w:rsidRDefault="00F10F2C" w:rsidP="00D53780">
      <w:pPr>
        <w:spacing w:after="0" w:line="240" w:lineRule="auto"/>
      </w:pPr>
      <w:r>
        <w:separator/>
      </w:r>
    </w:p>
  </w:endnote>
  <w:endnote w:type="continuationSeparator" w:id="0">
    <w:p w14:paraId="60BCDA10" w14:textId="77777777" w:rsidR="00F10F2C" w:rsidRDefault="00F10F2C" w:rsidP="00D53780">
      <w:pPr>
        <w:spacing w:after="0" w:line="240" w:lineRule="auto"/>
      </w:pPr>
      <w:r>
        <w:continuationSeparator/>
      </w:r>
    </w:p>
  </w:endnote>
  <w:endnote w:type="continuationNotice" w:id="1">
    <w:p w14:paraId="3B28DAFF" w14:textId="77777777" w:rsidR="00F10F2C" w:rsidRDefault="00F10F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Catamaran">
    <w:altName w:val="Vijaya"/>
    <w:panose1 w:val="00000000000000000000"/>
    <w:charset w:val="00"/>
    <w:family w:val="auto"/>
    <w:pitch w:val="variable"/>
    <w:sig w:usb0="801000AF" w:usb1="5000204B"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02AF" w14:textId="7B26E4DB" w:rsidR="00E70C4E" w:rsidRDefault="00E07488" w:rsidP="00B91379">
    <w:pPr>
      <w:pStyle w:val="Footer"/>
      <w:tabs>
        <w:tab w:val="clear" w:pos="4680"/>
      </w:tabs>
      <w:ind w:right="-360"/>
    </w:pPr>
    <w:sdt>
      <w:sdtPr>
        <w:id w:val="1255394018"/>
        <w:docPartObj>
          <w:docPartGallery w:val="Page Numbers (Bottom of Page)"/>
          <w:docPartUnique/>
        </w:docPartObj>
      </w:sdtPr>
      <w:sdtEndPr>
        <w:rPr>
          <w:color w:val="808080" w:themeColor="background1" w:themeShade="80"/>
          <w:spacing w:val="60"/>
        </w:rPr>
      </w:sdtEndPr>
      <w:sdtContent>
        <w:r w:rsidR="00E70C4E" w:rsidRPr="00794C43">
          <w:rPr>
            <w:rFonts w:cstheme="minorHAnsi"/>
            <w:szCs w:val="24"/>
          </w:rPr>
          <w:fldChar w:fldCharType="begin"/>
        </w:r>
        <w:r w:rsidR="00E70C4E" w:rsidRPr="00794C43">
          <w:rPr>
            <w:rFonts w:cstheme="minorHAnsi"/>
            <w:szCs w:val="24"/>
          </w:rPr>
          <w:instrText xml:space="preserve"> PAGE   \* MERGEFORMAT </w:instrText>
        </w:r>
        <w:r w:rsidR="00E70C4E" w:rsidRPr="00794C43">
          <w:rPr>
            <w:rFonts w:cstheme="minorHAnsi"/>
            <w:szCs w:val="24"/>
          </w:rPr>
          <w:fldChar w:fldCharType="separate"/>
        </w:r>
        <w:r w:rsidR="00E70C4E" w:rsidRPr="00794C43">
          <w:rPr>
            <w:rFonts w:cstheme="minorHAnsi"/>
            <w:noProof/>
            <w:szCs w:val="24"/>
          </w:rPr>
          <w:t>2</w:t>
        </w:r>
        <w:r w:rsidR="00E70C4E" w:rsidRPr="00794C43">
          <w:rPr>
            <w:rFonts w:cstheme="minorHAnsi"/>
            <w:noProof/>
            <w:szCs w:val="24"/>
          </w:rPr>
          <w:fldChar w:fldCharType="end"/>
        </w:r>
      </w:sdtContent>
    </w:sdt>
    <w:r w:rsidR="00E70C4E">
      <w:rPr>
        <w:color w:val="808080" w:themeColor="background1" w:themeShade="80"/>
        <w:spacing w:val="60"/>
      </w:rPr>
      <w:tab/>
    </w:r>
    <w:sdt>
      <w:sdtPr>
        <w:rPr>
          <w:rFonts w:cstheme="minorHAnsi"/>
          <w:caps/>
          <w:color w:val="13828E"/>
          <w:szCs w:val="24"/>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277036">
          <w:rPr>
            <w:rFonts w:cstheme="minorHAnsi"/>
            <w:caps/>
            <w:color w:val="13828E"/>
            <w:szCs w:val="24"/>
          </w:rPr>
          <w:t>TRACK 2 LOI</w:t>
        </w:r>
      </w:sdtContent>
    </w:sdt>
    <w:r w:rsidR="00E70C4E" w:rsidRPr="00093325">
      <w:rPr>
        <w:rFonts w:cstheme="minorHAnsi"/>
        <w:caps/>
        <w:color w:val="000000" w:themeColor="text1"/>
        <w:szCs w:val="24"/>
      </w:rPr>
      <w:t>|</w:t>
    </w:r>
    <w:sdt>
      <w:sdtPr>
        <w:rPr>
          <w:rFonts w:cstheme="minorHAnsi"/>
          <w:color w:val="000000" w:themeColor="text1"/>
          <w:szCs w:val="24"/>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E70C4E" w:rsidRPr="00093325">
          <w:rPr>
            <w:rFonts w:cstheme="minorHAnsi"/>
            <w:color w:val="000000" w:themeColor="text1"/>
            <w:szCs w:val="24"/>
          </w:rPr>
          <w:t xml:space="preserve">CNRA OPC </w:t>
        </w:r>
        <w:r w:rsidR="00017972">
          <w:rPr>
            <w:rFonts w:cstheme="minorHAnsi"/>
            <w:color w:val="000000" w:themeColor="text1"/>
            <w:szCs w:val="24"/>
          </w:rPr>
          <w:t>721</w:t>
        </w:r>
        <w:r w:rsidR="00277036">
          <w:rPr>
            <w:rFonts w:cstheme="minorHAnsi"/>
            <w:color w:val="000000" w:themeColor="text1"/>
            <w:szCs w:val="24"/>
          </w:rPr>
          <w:t>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6B53708" w14:paraId="2ADA4AD1" w14:textId="77777777" w:rsidTr="46B53708">
      <w:trPr>
        <w:trHeight w:val="300"/>
      </w:trPr>
      <w:tc>
        <w:tcPr>
          <w:tcW w:w="3120" w:type="dxa"/>
        </w:tcPr>
        <w:p w14:paraId="7BB584BF" w14:textId="080D9AB3" w:rsidR="46B53708" w:rsidRDefault="46B53708" w:rsidP="46B53708">
          <w:pPr>
            <w:pStyle w:val="Header"/>
            <w:ind w:left="-115"/>
          </w:pPr>
        </w:p>
      </w:tc>
      <w:tc>
        <w:tcPr>
          <w:tcW w:w="3120" w:type="dxa"/>
        </w:tcPr>
        <w:p w14:paraId="5ECB5217" w14:textId="4FBD99A6" w:rsidR="46B53708" w:rsidRDefault="46B53708" w:rsidP="46B53708">
          <w:pPr>
            <w:pStyle w:val="Header"/>
            <w:jc w:val="center"/>
          </w:pPr>
        </w:p>
      </w:tc>
      <w:tc>
        <w:tcPr>
          <w:tcW w:w="3120" w:type="dxa"/>
        </w:tcPr>
        <w:p w14:paraId="14311E13" w14:textId="308200EC" w:rsidR="46B53708" w:rsidRDefault="46B53708" w:rsidP="46B53708">
          <w:pPr>
            <w:pStyle w:val="Header"/>
            <w:ind w:right="-115"/>
            <w:jc w:val="right"/>
          </w:pPr>
        </w:p>
      </w:tc>
    </w:tr>
  </w:tbl>
  <w:p w14:paraId="7959F007" w14:textId="67AD74A9" w:rsidR="46B53708" w:rsidRDefault="46B53708" w:rsidP="46B53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8C2DF" w14:textId="77777777" w:rsidR="00F10F2C" w:rsidRDefault="00F10F2C" w:rsidP="00D53780">
      <w:pPr>
        <w:spacing w:after="0" w:line="240" w:lineRule="auto"/>
      </w:pPr>
      <w:r>
        <w:separator/>
      </w:r>
    </w:p>
  </w:footnote>
  <w:footnote w:type="continuationSeparator" w:id="0">
    <w:p w14:paraId="4D57A943" w14:textId="77777777" w:rsidR="00F10F2C" w:rsidRDefault="00F10F2C" w:rsidP="00D53780">
      <w:pPr>
        <w:spacing w:after="0" w:line="240" w:lineRule="auto"/>
      </w:pPr>
      <w:r>
        <w:continuationSeparator/>
      </w:r>
    </w:p>
  </w:footnote>
  <w:footnote w:type="continuationNotice" w:id="1">
    <w:p w14:paraId="5F374E01" w14:textId="77777777" w:rsidR="00F10F2C" w:rsidRDefault="00F10F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6B53708" w14:paraId="5C8BDBA7" w14:textId="77777777" w:rsidTr="46B53708">
      <w:trPr>
        <w:trHeight w:val="300"/>
      </w:trPr>
      <w:tc>
        <w:tcPr>
          <w:tcW w:w="3120" w:type="dxa"/>
        </w:tcPr>
        <w:p w14:paraId="53FC8CF5" w14:textId="44DA9297" w:rsidR="46B53708" w:rsidRDefault="46B53708" w:rsidP="46B53708">
          <w:pPr>
            <w:pStyle w:val="Header"/>
            <w:ind w:left="-115"/>
          </w:pPr>
        </w:p>
      </w:tc>
      <w:tc>
        <w:tcPr>
          <w:tcW w:w="3120" w:type="dxa"/>
        </w:tcPr>
        <w:p w14:paraId="2CD390FF" w14:textId="686812A7" w:rsidR="46B53708" w:rsidRDefault="46B53708" w:rsidP="46B53708">
          <w:pPr>
            <w:pStyle w:val="Header"/>
            <w:jc w:val="center"/>
          </w:pPr>
        </w:p>
      </w:tc>
      <w:tc>
        <w:tcPr>
          <w:tcW w:w="3120" w:type="dxa"/>
        </w:tcPr>
        <w:p w14:paraId="557F7928" w14:textId="3C32E281" w:rsidR="46B53708" w:rsidRDefault="46B53708" w:rsidP="46B53708">
          <w:pPr>
            <w:pStyle w:val="Header"/>
            <w:ind w:right="-115"/>
            <w:jc w:val="right"/>
          </w:pPr>
        </w:p>
      </w:tc>
    </w:tr>
  </w:tbl>
  <w:p w14:paraId="2B4BF245" w14:textId="4C774AA6" w:rsidR="46B53708" w:rsidRDefault="46B53708" w:rsidP="46B53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1A549" w14:textId="3A81DC13" w:rsidR="00BA3F25" w:rsidRDefault="3A7968B3" w:rsidP="00BA3F25">
    <w:pPr>
      <w:pStyle w:val="Header"/>
      <w:spacing w:after="400"/>
      <w:jc w:val="center"/>
    </w:pPr>
    <w:r w:rsidRPr="00E07488">
      <w:drawing>
        <wp:inline distT="0" distB="0" distL="0" distR="0" wp14:anchorId="7C6C7B2C" wp14:editId="3241D5C7">
          <wp:extent cx="2075180" cy="879475"/>
          <wp:effectExtent l="0" t="0" r="1270" b="0"/>
          <wp:docPr id="1639665236" name="Picture 1639665236" descr="Ocean Protecti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665236" name="Picture 1639665236" descr="Ocean Protection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180" cy="879475"/>
                  </a:xfrm>
                  <a:prstGeom prst="rect">
                    <a:avLst/>
                  </a:prstGeom>
                  <a:noFill/>
                  <a:ln>
                    <a:noFill/>
                  </a:ln>
                </pic:spPr>
              </pic:pic>
            </a:graphicData>
          </a:graphic>
        </wp:inline>
      </w:drawing>
    </w:r>
    <w:r>
      <w:t xml:space="preserve"> </w:t>
    </w:r>
    <w:r w:rsidR="00E07488">
      <w:rPr>
        <w:noProof/>
      </w:rPr>
      <w:t xml:space="preserve">               </w:t>
    </w:r>
    <w:r>
      <w:rPr>
        <w:noProof/>
      </w:rPr>
      <w:drawing>
        <wp:inline distT="0" distB="0" distL="0" distR="0" wp14:anchorId="7D73A9C2" wp14:editId="37EBEC99">
          <wp:extent cx="989099" cy="883289"/>
          <wp:effectExtent l="0" t="0" r="0" b="0"/>
          <wp:docPr id="1653292577" name="drawing" descr="Climate B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92577" name=""/>
                  <pic:cNvPicPr/>
                </pic:nvPicPr>
                <pic:blipFill>
                  <a:blip r:embed="rId2">
                    <a:extLst>
                      <a:ext uri="{28A0092B-C50C-407E-A947-70E740481C1C}">
                        <a14:useLocalDpi xmlns:a14="http://schemas.microsoft.com/office/drawing/2010/main"/>
                      </a:ext>
                    </a:extLst>
                  </a:blip>
                  <a:stretch>
                    <a:fillRect/>
                  </a:stretch>
                </pic:blipFill>
                <pic:spPr>
                  <a:xfrm>
                    <a:off x="0" y="0"/>
                    <a:ext cx="989099" cy="8832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CAF"/>
    <w:multiLevelType w:val="hybridMultilevel"/>
    <w:tmpl w:val="C30894A8"/>
    <w:lvl w:ilvl="0" w:tplc="821E47BE">
      <w:start w:val="1"/>
      <w:numFmt w:val="bullet"/>
      <w:lvlText w:val=""/>
      <w:lvlJc w:val="left"/>
      <w:pPr>
        <w:ind w:left="1500" w:hanging="360"/>
      </w:pPr>
      <w:rPr>
        <w:rFonts w:ascii="Symbol" w:hAnsi="Symbol"/>
      </w:rPr>
    </w:lvl>
    <w:lvl w:ilvl="1" w:tplc="CAACE288">
      <w:start w:val="1"/>
      <w:numFmt w:val="bullet"/>
      <w:lvlText w:val=""/>
      <w:lvlJc w:val="left"/>
      <w:pPr>
        <w:ind w:left="1500" w:hanging="360"/>
      </w:pPr>
      <w:rPr>
        <w:rFonts w:ascii="Symbol" w:hAnsi="Symbol"/>
      </w:rPr>
    </w:lvl>
    <w:lvl w:ilvl="2" w:tplc="385ECA28">
      <w:start w:val="1"/>
      <w:numFmt w:val="bullet"/>
      <w:lvlText w:val=""/>
      <w:lvlJc w:val="left"/>
      <w:pPr>
        <w:ind w:left="1500" w:hanging="360"/>
      </w:pPr>
      <w:rPr>
        <w:rFonts w:ascii="Symbol" w:hAnsi="Symbol"/>
      </w:rPr>
    </w:lvl>
    <w:lvl w:ilvl="3" w:tplc="0A024A46">
      <w:start w:val="1"/>
      <w:numFmt w:val="bullet"/>
      <w:lvlText w:val=""/>
      <w:lvlJc w:val="left"/>
      <w:pPr>
        <w:ind w:left="1500" w:hanging="360"/>
      </w:pPr>
      <w:rPr>
        <w:rFonts w:ascii="Symbol" w:hAnsi="Symbol"/>
      </w:rPr>
    </w:lvl>
    <w:lvl w:ilvl="4" w:tplc="DA50BB14">
      <w:start w:val="1"/>
      <w:numFmt w:val="bullet"/>
      <w:lvlText w:val=""/>
      <w:lvlJc w:val="left"/>
      <w:pPr>
        <w:ind w:left="1500" w:hanging="360"/>
      </w:pPr>
      <w:rPr>
        <w:rFonts w:ascii="Symbol" w:hAnsi="Symbol"/>
      </w:rPr>
    </w:lvl>
    <w:lvl w:ilvl="5" w:tplc="8F2E55E8">
      <w:start w:val="1"/>
      <w:numFmt w:val="bullet"/>
      <w:lvlText w:val=""/>
      <w:lvlJc w:val="left"/>
      <w:pPr>
        <w:ind w:left="1500" w:hanging="360"/>
      </w:pPr>
      <w:rPr>
        <w:rFonts w:ascii="Symbol" w:hAnsi="Symbol"/>
      </w:rPr>
    </w:lvl>
    <w:lvl w:ilvl="6" w:tplc="36246FC0">
      <w:start w:val="1"/>
      <w:numFmt w:val="bullet"/>
      <w:lvlText w:val=""/>
      <w:lvlJc w:val="left"/>
      <w:pPr>
        <w:ind w:left="1500" w:hanging="360"/>
      </w:pPr>
      <w:rPr>
        <w:rFonts w:ascii="Symbol" w:hAnsi="Symbol"/>
      </w:rPr>
    </w:lvl>
    <w:lvl w:ilvl="7" w:tplc="AE903A86">
      <w:start w:val="1"/>
      <w:numFmt w:val="bullet"/>
      <w:lvlText w:val=""/>
      <w:lvlJc w:val="left"/>
      <w:pPr>
        <w:ind w:left="1500" w:hanging="360"/>
      </w:pPr>
      <w:rPr>
        <w:rFonts w:ascii="Symbol" w:hAnsi="Symbol"/>
      </w:rPr>
    </w:lvl>
    <w:lvl w:ilvl="8" w:tplc="8DA683FC">
      <w:start w:val="1"/>
      <w:numFmt w:val="bullet"/>
      <w:lvlText w:val=""/>
      <w:lvlJc w:val="left"/>
      <w:pPr>
        <w:ind w:left="1500" w:hanging="360"/>
      </w:pPr>
      <w:rPr>
        <w:rFonts w:ascii="Symbol" w:hAnsi="Symbol"/>
      </w:rPr>
    </w:lvl>
  </w:abstractNum>
  <w:abstractNum w:abstractNumId="1" w15:restartNumberingAfterBreak="0">
    <w:nsid w:val="02CD26F5"/>
    <w:multiLevelType w:val="hybridMultilevel"/>
    <w:tmpl w:val="8CDA2B12"/>
    <w:lvl w:ilvl="0" w:tplc="CD2A444A">
      <w:start w:val="1"/>
      <w:numFmt w:val="bullet"/>
      <w:lvlText w:val=""/>
      <w:lvlJc w:val="left"/>
      <w:pPr>
        <w:ind w:left="1500" w:hanging="360"/>
      </w:pPr>
      <w:rPr>
        <w:rFonts w:ascii="Symbol" w:hAnsi="Symbol"/>
      </w:rPr>
    </w:lvl>
    <w:lvl w:ilvl="1" w:tplc="19565C18">
      <w:start w:val="1"/>
      <w:numFmt w:val="bullet"/>
      <w:lvlText w:val=""/>
      <w:lvlJc w:val="left"/>
      <w:pPr>
        <w:ind w:left="1500" w:hanging="360"/>
      </w:pPr>
      <w:rPr>
        <w:rFonts w:ascii="Symbol" w:hAnsi="Symbol"/>
      </w:rPr>
    </w:lvl>
    <w:lvl w:ilvl="2" w:tplc="59FC907C">
      <w:start w:val="1"/>
      <w:numFmt w:val="bullet"/>
      <w:lvlText w:val=""/>
      <w:lvlJc w:val="left"/>
      <w:pPr>
        <w:ind w:left="1500" w:hanging="360"/>
      </w:pPr>
      <w:rPr>
        <w:rFonts w:ascii="Symbol" w:hAnsi="Symbol"/>
      </w:rPr>
    </w:lvl>
    <w:lvl w:ilvl="3" w:tplc="4BFA1FDA">
      <w:start w:val="1"/>
      <w:numFmt w:val="bullet"/>
      <w:lvlText w:val=""/>
      <w:lvlJc w:val="left"/>
      <w:pPr>
        <w:ind w:left="1500" w:hanging="360"/>
      </w:pPr>
      <w:rPr>
        <w:rFonts w:ascii="Symbol" w:hAnsi="Symbol"/>
      </w:rPr>
    </w:lvl>
    <w:lvl w:ilvl="4" w:tplc="357ADEE8">
      <w:start w:val="1"/>
      <w:numFmt w:val="bullet"/>
      <w:lvlText w:val=""/>
      <w:lvlJc w:val="left"/>
      <w:pPr>
        <w:ind w:left="1500" w:hanging="360"/>
      </w:pPr>
      <w:rPr>
        <w:rFonts w:ascii="Symbol" w:hAnsi="Symbol"/>
      </w:rPr>
    </w:lvl>
    <w:lvl w:ilvl="5" w:tplc="0EEAA912">
      <w:start w:val="1"/>
      <w:numFmt w:val="bullet"/>
      <w:lvlText w:val=""/>
      <w:lvlJc w:val="left"/>
      <w:pPr>
        <w:ind w:left="1500" w:hanging="360"/>
      </w:pPr>
      <w:rPr>
        <w:rFonts w:ascii="Symbol" w:hAnsi="Symbol"/>
      </w:rPr>
    </w:lvl>
    <w:lvl w:ilvl="6" w:tplc="AF443844">
      <w:start w:val="1"/>
      <w:numFmt w:val="bullet"/>
      <w:lvlText w:val=""/>
      <w:lvlJc w:val="left"/>
      <w:pPr>
        <w:ind w:left="1500" w:hanging="360"/>
      </w:pPr>
      <w:rPr>
        <w:rFonts w:ascii="Symbol" w:hAnsi="Symbol"/>
      </w:rPr>
    </w:lvl>
    <w:lvl w:ilvl="7" w:tplc="0EFE80EC">
      <w:start w:val="1"/>
      <w:numFmt w:val="bullet"/>
      <w:lvlText w:val=""/>
      <w:lvlJc w:val="left"/>
      <w:pPr>
        <w:ind w:left="1500" w:hanging="360"/>
      </w:pPr>
      <w:rPr>
        <w:rFonts w:ascii="Symbol" w:hAnsi="Symbol"/>
      </w:rPr>
    </w:lvl>
    <w:lvl w:ilvl="8" w:tplc="5130101E">
      <w:start w:val="1"/>
      <w:numFmt w:val="bullet"/>
      <w:lvlText w:val=""/>
      <w:lvlJc w:val="left"/>
      <w:pPr>
        <w:ind w:left="1500" w:hanging="360"/>
      </w:pPr>
      <w:rPr>
        <w:rFonts w:ascii="Symbol" w:hAnsi="Symbol"/>
      </w:rPr>
    </w:lvl>
  </w:abstractNum>
  <w:abstractNum w:abstractNumId="2" w15:restartNumberingAfterBreak="0">
    <w:nsid w:val="03153F11"/>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A93532"/>
    <w:multiLevelType w:val="hybridMultilevel"/>
    <w:tmpl w:val="9AA659A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FF253E"/>
    <w:multiLevelType w:val="hybridMultilevel"/>
    <w:tmpl w:val="381AC454"/>
    <w:lvl w:ilvl="0" w:tplc="7BE6846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A11AE"/>
    <w:multiLevelType w:val="hybridMultilevel"/>
    <w:tmpl w:val="ED3C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A624AB"/>
    <w:multiLevelType w:val="hybridMultilevel"/>
    <w:tmpl w:val="A3F6AC2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8666E8B"/>
    <w:multiLevelType w:val="hybridMultilevel"/>
    <w:tmpl w:val="1884CED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8722060"/>
    <w:multiLevelType w:val="hybridMultilevel"/>
    <w:tmpl w:val="78024A52"/>
    <w:lvl w:ilvl="0" w:tplc="375666F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2A47F1"/>
    <w:multiLevelType w:val="hybridMultilevel"/>
    <w:tmpl w:val="354E59B0"/>
    <w:lvl w:ilvl="0" w:tplc="420AD0A0">
      <w:start w:val="1"/>
      <w:numFmt w:val="bullet"/>
      <w:lvlText w:val=""/>
      <w:lvlJc w:val="left"/>
      <w:pPr>
        <w:ind w:left="780" w:hanging="360"/>
      </w:pPr>
      <w:rPr>
        <w:rFonts w:ascii="Symbol" w:hAnsi="Symbol"/>
      </w:rPr>
    </w:lvl>
    <w:lvl w:ilvl="1" w:tplc="41CECF4A">
      <w:start w:val="1"/>
      <w:numFmt w:val="bullet"/>
      <w:lvlText w:val=""/>
      <w:lvlJc w:val="left"/>
      <w:pPr>
        <w:ind w:left="780" w:hanging="360"/>
      </w:pPr>
      <w:rPr>
        <w:rFonts w:ascii="Symbol" w:hAnsi="Symbol"/>
      </w:rPr>
    </w:lvl>
    <w:lvl w:ilvl="2" w:tplc="C0BEDFA2">
      <w:start w:val="1"/>
      <w:numFmt w:val="bullet"/>
      <w:lvlText w:val=""/>
      <w:lvlJc w:val="left"/>
      <w:pPr>
        <w:ind w:left="780" w:hanging="360"/>
      </w:pPr>
      <w:rPr>
        <w:rFonts w:ascii="Symbol" w:hAnsi="Symbol"/>
      </w:rPr>
    </w:lvl>
    <w:lvl w:ilvl="3" w:tplc="E432CF2A">
      <w:start w:val="1"/>
      <w:numFmt w:val="bullet"/>
      <w:lvlText w:val=""/>
      <w:lvlJc w:val="left"/>
      <w:pPr>
        <w:ind w:left="780" w:hanging="360"/>
      </w:pPr>
      <w:rPr>
        <w:rFonts w:ascii="Symbol" w:hAnsi="Symbol"/>
      </w:rPr>
    </w:lvl>
    <w:lvl w:ilvl="4" w:tplc="2924BFBE">
      <w:start w:val="1"/>
      <w:numFmt w:val="bullet"/>
      <w:lvlText w:val=""/>
      <w:lvlJc w:val="left"/>
      <w:pPr>
        <w:ind w:left="780" w:hanging="360"/>
      </w:pPr>
      <w:rPr>
        <w:rFonts w:ascii="Symbol" w:hAnsi="Symbol"/>
      </w:rPr>
    </w:lvl>
    <w:lvl w:ilvl="5" w:tplc="4C0A9D74">
      <w:start w:val="1"/>
      <w:numFmt w:val="bullet"/>
      <w:lvlText w:val=""/>
      <w:lvlJc w:val="left"/>
      <w:pPr>
        <w:ind w:left="780" w:hanging="360"/>
      </w:pPr>
      <w:rPr>
        <w:rFonts w:ascii="Symbol" w:hAnsi="Symbol"/>
      </w:rPr>
    </w:lvl>
    <w:lvl w:ilvl="6" w:tplc="1C76407C">
      <w:start w:val="1"/>
      <w:numFmt w:val="bullet"/>
      <w:lvlText w:val=""/>
      <w:lvlJc w:val="left"/>
      <w:pPr>
        <w:ind w:left="780" w:hanging="360"/>
      </w:pPr>
      <w:rPr>
        <w:rFonts w:ascii="Symbol" w:hAnsi="Symbol"/>
      </w:rPr>
    </w:lvl>
    <w:lvl w:ilvl="7" w:tplc="2984FA28">
      <w:start w:val="1"/>
      <w:numFmt w:val="bullet"/>
      <w:lvlText w:val=""/>
      <w:lvlJc w:val="left"/>
      <w:pPr>
        <w:ind w:left="780" w:hanging="360"/>
      </w:pPr>
      <w:rPr>
        <w:rFonts w:ascii="Symbol" w:hAnsi="Symbol"/>
      </w:rPr>
    </w:lvl>
    <w:lvl w:ilvl="8" w:tplc="5ECE603C">
      <w:start w:val="1"/>
      <w:numFmt w:val="bullet"/>
      <w:lvlText w:val=""/>
      <w:lvlJc w:val="left"/>
      <w:pPr>
        <w:ind w:left="780" w:hanging="360"/>
      </w:pPr>
      <w:rPr>
        <w:rFonts w:ascii="Symbol" w:hAnsi="Symbol"/>
      </w:rPr>
    </w:lvl>
  </w:abstractNum>
  <w:abstractNum w:abstractNumId="10" w15:restartNumberingAfterBreak="0">
    <w:nsid w:val="1350E8F1"/>
    <w:multiLevelType w:val="hybridMultilevel"/>
    <w:tmpl w:val="6BE23212"/>
    <w:lvl w:ilvl="0" w:tplc="327E89C0">
      <w:start w:val="1"/>
      <w:numFmt w:val="bullet"/>
      <w:lvlText w:val=""/>
      <w:lvlJc w:val="left"/>
      <w:pPr>
        <w:ind w:left="720" w:hanging="360"/>
      </w:pPr>
      <w:rPr>
        <w:rFonts w:ascii="Symbol" w:hAnsi="Symbol" w:hint="default"/>
      </w:rPr>
    </w:lvl>
    <w:lvl w:ilvl="1" w:tplc="296A48B0">
      <w:start w:val="1"/>
      <w:numFmt w:val="bullet"/>
      <w:lvlText w:val="o"/>
      <w:lvlJc w:val="left"/>
      <w:pPr>
        <w:ind w:left="1440" w:hanging="360"/>
      </w:pPr>
      <w:rPr>
        <w:rFonts w:ascii="Courier New" w:hAnsi="Courier New" w:hint="default"/>
      </w:rPr>
    </w:lvl>
    <w:lvl w:ilvl="2" w:tplc="1A4C265E">
      <w:start w:val="1"/>
      <w:numFmt w:val="bullet"/>
      <w:lvlText w:val=""/>
      <w:lvlJc w:val="left"/>
      <w:pPr>
        <w:ind w:left="2160" w:hanging="360"/>
      </w:pPr>
      <w:rPr>
        <w:rFonts w:ascii="Wingdings" w:hAnsi="Wingdings" w:hint="default"/>
      </w:rPr>
    </w:lvl>
    <w:lvl w:ilvl="3" w:tplc="3F6A4C9A">
      <w:start w:val="1"/>
      <w:numFmt w:val="bullet"/>
      <w:lvlText w:val=""/>
      <w:lvlJc w:val="left"/>
      <w:pPr>
        <w:ind w:left="2880" w:hanging="360"/>
      </w:pPr>
      <w:rPr>
        <w:rFonts w:ascii="Symbol" w:hAnsi="Symbol" w:hint="default"/>
      </w:rPr>
    </w:lvl>
    <w:lvl w:ilvl="4" w:tplc="1E228782">
      <w:start w:val="1"/>
      <w:numFmt w:val="bullet"/>
      <w:lvlText w:val="o"/>
      <w:lvlJc w:val="left"/>
      <w:pPr>
        <w:ind w:left="3600" w:hanging="360"/>
      </w:pPr>
      <w:rPr>
        <w:rFonts w:ascii="Courier New" w:hAnsi="Courier New" w:hint="default"/>
      </w:rPr>
    </w:lvl>
    <w:lvl w:ilvl="5" w:tplc="0EBA5804">
      <w:start w:val="1"/>
      <w:numFmt w:val="bullet"/>
      <w:lvlText w:val=""/>
      <w:lvlJc w:val="left"/>
      <w:pPr>
        <w:ind w:left="4320" w:hanging="360"/>
      </w:pPr>
      <w:rPr>
        <w:rFonts w:ascii="Wingdings" w:hAnsi="Wingdings" w:hint="default"/>
      </w:rPr>
    </w:lvl>
    <w:lvl w:ilvl="6" w:tplc="F12E1EE0">
      <w:start w:val="1"/>
      <w:numFmt w:val="bullet"/>
      <w:lvlText w:val=""/>
      <w:lvlJc w:val="left"/>
      <w:pPr>
        <w:ind w:left="5040" w:hanging="360"/>
      </w:pPr>
      <w:rPr>
        <w:rFonts w:ascii="Symbol" w:hAnsi="Symbol" w:hint="default"/>
      </w:rPr>
    </w:lvl>
    <w:lvl w:ilvl="7" w:tplc="DA12A5F4">
      <w:start w:val="1"/>
      <w:numFmt w:val="bullet"/>
      <w:lvlText w:val="o"/>
      <w:lvlJc w:val="left"/>
      <w:pPr>
        <w:ind w:left="5760" w:hanging="360"/>
      </w:pPr>
      <w:rPr>
        <w:rFonts w:ascii="Courier New" w:hAnsi="Courier New" w:hint="default"/>
      </w:rPr>
    </w:lvl>
    <w:lvl w:ilvl="8" w:tplc="0448797C">
      <w:start w:val="1"/>
      <w:numFmt w:val="bullet"/>
      <w:lvlText w:val=""/>
      <w:lvlJc w:val="left"/>
      <w:pPr>
        <w:ind w:left="6480" w:hanging="360"/>
      </w:pPr>
      <w:rPr>
        <w:rFonts w:ascii="Wingdings" w:hAnsi="Wingdings" w:hint="default"/>
      </w:rPr>
    </w:lvl>
  </w:abstractNum>
  <w:abstractNum w:abstractNumId="11" w15:restartNumberingAfterBreak="0">
    <w:nsid w:val="154776D0"/>
    <w:multiLevelType w:val="hybridMultilevel"/>
    <w:tmpl w:val="A896F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166513"/>
    <w:multiLevelType w:val="hybridMultilevel"/>
    <w:tmpl w:val="BD8C1F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1A0C8C"/>
    <w:multiLevelType w:val="hybridMultilevel"/>
    <w:tmpl w:val="E376A9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33F6753"/>
    <w:multiLevelType w:val="hybridMultilevel"/>
    <w:tmpl w:val="37202F68"/>
    <w:lvl w:ilvl="0" w:tplc="375666F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570843"/>
    <w:multiLevelType w:val="multilevel"/>
    <w:tmpl w:val="4DAE6362"/>
    <w:lvl w:ilvl="0">
      <w:start w:val="1"/>
      <w:numFmt w:val="upperRoman"/>
      <w:lvlText w:val="%1."/>
      <w:lvlJc w:val="left"/>
      <w:pPr>
        <w:ind w:left="0" w:firstLine="0"/>
      </w:pPr>
      <w:rPr>
        <w:rFonts w:hint="default"/>
      </w:rPr>
    </w:lvl>
    <w:lvl w:ilvl="1">
      <w:start w:val="1"/>
      <w:numFmt w:val="upperLetter"/>
      <w:pStyle w:val="Heading2"/>
      <w:lvlText w:val="%2."/>
      <w:lvlJc w:val="left"/>
      <w:pPr>
        <w:ind w:left="0" w:firstLine="0"/>
      </w:pPr>
      <w:rPr>
        <w:rFonts w:hint="default"/>
      </w:rPr>
    </w:lvl>
    <w:lvl w:ilvl="2">
      <w:start w:val="1"/>
      <w:numFmt w:val="decimal"/>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6" w15:restartNumberingAfterBreak="0">
    <w:nsid w:val="282F603F"/>
    <w:multiLevelType w:val="hybridMultilevel"/>
    <w:tmpl w:val="B386BD10"/>
    <w:lvl w:ilvl="0" w:tplc="55E4A42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B07758"/>
    <w:multiLevelType w:val="hybridMultilevel"/>
    <w:tmpl w:val="E376A9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F8961EB"/>
    <w:multiLevelType w:val="hybridMultilevel"/>
    <w:tmpl w:val="986256AC"/>
    <w:lvl w:ilvl="0" w:tplc="75D264E6">
      <w:start w:val="1"/>
      <w:numFmt w:val="bullet"/>
      <w:lvlText w:val=""/>
      <w:lvlJc w:val="left"/>
      <w:pPr>
        <w:ind w:left="1500" w:hanging="360"/>
      </w:pPr>
      <w:rPr>
        <w:rFonts w:ascii="Symbol" w:hAnsi="Symbol"/>
      </w:rPr>
    </w:lvl>
    <w:lvl w:ilvl="1" w:tplc="2150649E">
      <w:start w:val="1"/>
      <w:numFmt w:val="bullet"/>
      <w:lvlText w:val=""/>
      <w:lvlJc w:val="left"/>
      <w:pPr>
        <w:ind w:left="1500" w:hanging="360"/>
      </w:pPr>
      <w:rPr>
        <w:rFonts w:ascii="Symbol" w:hAnsi="Symbol"/>
      </w:rPr>
    </w:lvl>
    <w:lvl w:ilvl="2" w:tplc="805EF3D6">
      <w:start w:val="1"/>
      <w:numFmt w:val="bullet"/>
      <w:lvlText w:val=""/>
      <w:lvlJc w:val="left"/>
      <w:pPr>
        <w:ind w:left="1500" w:hanging="360"/>
      </w:pPr>
      <w:rPr>
        <w:rFonts w:ascii="Symbol" w:hAnsi="Symbol"/>
      </w:rPr>
    </w:lvl>
    <w:lvl w:ilvl="3" w:tplc="F77A9A86">
      <w:start w:val="1"/>
      <w:numFmt w:val="bullet"/>
      <w:lvlText w:val=""/>
      <w:lvlJc w:val="left"/>
      <w:pPr>
        <w:ind w:left="1500" w:hanging="360"/>
      </w:pPr>
      <w:rPr>
        <w:rFonts w:ascii="Symbol" w:hAnsi="Symbol"/>
      </w:rPr>
    </w:lvl>
    <w:lvl w:ilvl="4" w:tplc="83A00A40">
      <w:start w:val="1"/>
      <w:numFmt w:val="bullet"/>
      <w:lvlText w:val=""/>
      <w:lvlJc w:val="left"/>
      <w:pPr>
        <w:ind w:left="1500" w:hanging="360"/>
      </w:pPr>
      <w:rPr>
        <w:rFonts w:ascii="Symbol" w:hAnsi="Symbol"/>
      </w:rPr>
    </w:lvl>
    <w:lvl w:ilvl="5" w:tplc="97FAC23A">
      <w:start w:val="1"/>
      <w:numFmt w:val="bullet"/>
      <w:lvlText w:val=""/>
      <w:lvlJc w:val="left"/>
      <w:pPr>
        <w:ind w:left="1500" w:hanging="360"/>
      </w:pPr>
      <w:rPr>
        <w:rFonts w:ascii="Symbol" w:hAnsi="Symbol"/>
      </w:rPr>
    </w:lvl>
    <w:lvl w:ilvl="6" w:tplc="DDDE501C">
      <w:start w:val="1"/>
      <w:numFmt w:val="bullet"/>
      <w:lvlText w:val=""/>
      <w:lvlJc w:val="left"/>
      <w:pPr>
        <w:ind w:left="1500" w:hanging="360"/>
      </w:pPr>
      <w:rPr>
        <w:rFonts w:ascii="Symbol" w:hAnsi="Symbol"/>
      </w:rPr>
    </w:lvl>
    <w:lvl w:ilvl="7" w:tplc="CC3485EE">
      <w:start w:val="1"/>
      <w:numFmt w:val="bullet"/>
      <w:lvlText w:val=""/>
      <w:lvlJc w:val="left"/>
      <w:pPr>
        <w:ind w:left="1500" w:hanging="360"/>
      </w:pPr>
      <w:rPr>
        <w:rFonts w:ascii="Symbol" w:hAnsi="Symbol"/>
      </w:rPr>
    </w:lvl>
    <w:lvl w:ilvl="8" w:tplc="756AF13E">
      <w:start w:val="1"/>
      <w:numFmt w:val="bullet"/>
      <w:lvlText w:val=""/>
      <w:lvlJc w:val="left"/>
      <w:pPr>
        <w:ind w:left="1500" w:hanging="360"/>
      </w:pPr>
      <w:rPr>
        <w:rFonts w:ascii="Symbol" w:hAnsi="Symbol"/>
      </w:rPr>
    </w:lvl>
  </w:abstractNum>
  <w:abstractNum w:abstractNumId="19" w15:restartNumberingAfterBreak="0">
    <w:nsid w:val="306F4D11"/>
    <w:multiLevelType w:val="hybridMultilevel"/>
    <w:tmpl w:val="F1A60A74"/>
    <w:lvl w:ilvl="0" w:tplc="54B6613E">
      <w:start w:val="1"/>
      <w:numFmt w:val="bullet"/>
      <w:pStyle w:val="List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12483E"/>
    <w:multiLevelType w:val="hybridMultilevel"/>
    <w:tmpl w:val="7EE0F2E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690AF6"/>
    <w:multiLevelType w:val="hybridMultilevel"/>
    <w:tmpl w:val="4242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471CFF"/>
    <w:multiLevelType w:val="hybridMultilevel"/>
    <w:tmpl w:val="FFFFFFFF"/>
    <w:lvl w:ilvl="0" w:tplc="00DEC616">
      <w:start w:val="1"/>
      <w:numFmt w:val="decimal"/>
      <w:lvlText w:val="%1."/>
      <w:lvlJc w:val="left"/>
      <w:pPr>
        <w:ind w:left="1080" w:hanging="360"/>
      </w:pPr>
    </w:lvl>
    <w:lvl w:ilvl="1" w:tplc="D7DE0940">
      <w:start w:val="1"/>
      <w:numFmt w:val="lowerLetter"/>
      <w:lvlText w:val="%2."/>
      <w:lvlJc w:val="left"/>
      <w:pPr>
        <w:ind w:left="1800" w:hanging="360"/>
      </w:pPr>
    </w:lvl>
    <w:lvl w:ilvl="2" w:tplc="287ECFDC">
      <w:start w:val="1"/>
      <w:numFmt w:val="lowerRoman"/>
      <w:lvlText w:val="%3."/>
      <w:lvlJc w:val="right"/>
      <w:pPr>
        <w:ind w:left="2520" w:hanging="180"/>
      </w:pPr>
    </w:lvl>
    <w:lvl w:ilvl="3" w:tplc="D8E670AE">
      <w:start w:val="1"/>
      <w:numFmt w:val="decimal"/>
      <w:lvlText w:val="%4."/>
      <w:lvlJc w:val="left"/>
      <w:pPr>
        <w:ind w:left="3240" w:hanging="360"/>
      </w:pPr>
    </w:lvl>
    <w:lvl w:ilvl="4" w:tplc="1FE634B0">
      <w:start w:val="1"/>
      <w:numFmt w:val="lowerLetter"/>
      <w:lvlText w:val="%5."/>
      <w:lvlJc w:val="left"/>
      <w:pPr>
        <w:ind w:left="3960" w:hanging="360"/>
      </w:pPr>
    </w:lvl>
    <w:lvl w:ilvl="5" w:tplc="98149B00">
      <w:start w:val="1"/>
      <w:numFmt w:val="lowerRoman"/>
      <w:lvlText w:val="%6."/>
      <w:lvlJc w:val="right"/>
      <w:pPr>
        <w:ind w:left="4680" w:hanging="180"/>
      </w:pPr>
    </w:lvl>
    <w:lvl w:ilvl="6" w:tplc="C8F01C1C">
      <w:start w:val="1"/>
      <w:numFmt w:val="decimal"/>
      <w:lvlText w:val="%7."/>
      <w:lvlJc w:val="left"/>
      <w:pPr>
        <w:ind w:left="5400" w:hanging="360"/>
      </w:pPr>
    </w:lvl>
    <w:lvl w:ilvl="7" w:tplc="CA26B3A4">
      <w:start w:val="1"/>
      <w:numFmt w:val="lowerLetter"/>
      <w:lvlText w:val="%8."/>
      <w:lvlJc w:val="left"/>
      <w:pPr>
        <w:ind w:left="6120" w:hanging="360"/>
      </w:pPr>
    </w:lvl>
    <w:lvl w:ilvl="8" w:tplc="1EF89B0A">
      <w:start w:val="1"/>
      <w:numFmt w:val="lowerRoman"/>
      <w:lvlText w:val="%9."/>
      <w:lvlJc w:val="right"/>
      <w:pPr>
        <w:ind w:left="6840" w:hanging="180"/>
      </w:pPr>
    </w:lvl>
  </w:abstractNum>
  <w:abstractNum w:abstractNumId="23" w15:restartNumberingAfterBreak="0">
    <w:nsid w:val="42AB5AB1"/>
    <w:multiLevelType w:val="hybridMultilevel"/>
    <w:tmpl w:val="B6C8B5E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ED7F56"/>
    <w:multiLevelType w:val="hybridMultilevel"/>
    <w:tmpl w:val="FFFFFFFF"/>
    <w:lvl w:ilvl="0" w:tplc="AA9476C0">
      <w:start w:val="1"/>
      <w:numFmt w:val="bullet"/>
      <w:lvlText w:val="·"/>
      <w:lvlJc w:val="left"/>
      <w:pPr>
        <w:ind w:left="720" w:hanging="360"/>
      </w:pPr>
      <w:rPr>
        <w:rFonts w:ascii="Symbol" w:hAnsi="Symbol" w:hint="default"/>
      </w:rPr>
    </w:lvl>
    <w:lvl w:ilvl="1" w:tplc="4794584A">
      <w:start w:val="1"/>
      <w:numFmt w:val="bullet"/>
      <w:lvlText w:val="o"/>
      <w:lvlJc w:val="left"/>
      <w:pPr>
        <w:ind w:left="1440" w:hanging="360"/>
      </w:pPr>
      <w:rPr>
        <w:rFonts w:ascii="Courier New" w:hAnsi="Courier New" w:hint="default"/>
      </w:rPr>
    </w:lvl>
    <w:lvl w:ilvl="2" w:tplc="84682638">
      <w:start w:val="1"/>
      <w:numFmt w:val="bullet"/>
      <w:lvlText w:val=""/>
      <w:lvlJc w:val="left"/>
      <w:pPr>
        <w:ind w:left="2160" w:hanging="360"/>
      </w:pPr>
      <w:rPr>
        <w:rFonts w:ascii="Wingdings" w:hAnsi="Wingdings" w:hint="default"/>
      </w:rPr>
    </w:lvl>
    <w:lvl w:ilvl="3" w:tplc="76504034">
      <w:start w:val="1"/>
      <w:numFmt w:val="bullet"/>
      <w:lvlText w:val=""/>
      <w:lvlJc w:val="left"/>
      <w:pPr>
        <w:ind w:left="2880" w:hanging="360"/>
      </w:pPr>
      <w:rPr>
        <w:rFonts w:ascii="Symbol" w:hAnsi="Symbol" w:hint="default"/>
      </w:rPr>
    </w:lvl>
    <w:lvl w:ilvl="4" w:tplc="9A3453E4">
      <w:start w:val="1"/>
      <w:numFmt w:val="bullet"/>
      <w:lvlText w:val="o"/>
      <w:lvlJc w:val="left"/>
      <w:pPr>
        <w:ind w:left="3600" w:hanging="360"/>
      </w:pPr>
      <w:rPr>
        <w:rFonts w:ascii="Courier New" w:hAnsi="Courier New" w:hint="default"/>
      </w:rPr>
    </w:lvl>
    <w:lvl w:ilvl="5" w:tplc="EB14067C">
      <w:start w:val="1"/>
      <w:numFmt w:val="bullet"/>
      <w:lvlText w:val=""/>
      <w:lvlJc w:val="left"/>
      <w:pPr>
        <w:ind w:left="4320" w:hanging="360"/>
      </w:pPr>
      <w:rPr>
        <w:rFonts w:ascii="Wingdings" w:hAnsi="Wingdings" w:hint="default"/>
      </w:rPr>
    </w:lvl>
    <w:lvl w:ilvl="6" w:tplc="07AA3E84">
      <w:start w:val="1"/>
      <w:numFmt w:val="bullet"/>
      <w:lvlText w:val=""/>
      <w:lvlJc w:val="left"/>
      <w:pPr>
        <w:ind w:left="5040" w:hanging="360"/>
      </w:pPr>
      <w:rPr>
        <w:rFonts w:ascii="Symbol" w:hAnsi="Symbol" w:hint="default"/>
      </w:rPr>
    </w:lvl>
    <w:lvl w:ilvl="7" w:tplc="DAD6CEF8">
      <w:start w:val="1"/>
      <w:numFmt w:val="bullet"/>
      <w:lvlText w:val="o"/>
      <w:lvlJc w:val="left"/>
      <w:pPr>
        <w:ind w:left="5760" w:hanging="360"/>
      </w:pPr>
      <w:rPr>
        <w:rFonts w:ascii="Courier New" w:hAnsi="Courier New" w:hint="default"/>
      </w:rPr>
    </w:lvl>
    <w:lvl w:ilvl="8" w:tplc="77FC64A2">
      <w:start w:val="1"/>
      <w:numFmt w:val="bullet"/>
      <w:lvlText w:val=""/>
      <w:lvlJc w:val="left"/>
      <w:pPr>
        <w:ind w:left="6480" w:hanging="360"/>
      </w:pPr>
      <w:rPr>
        <w:rFonts w:ascii="Wingdings" w:hAnsi="Wingdings" w:hint="default"/>
      </w:rPr>
    </w:lvl>
  </w:abstractNum>
  <w:abstractNum w:abstractNumId="25" w15:restartNumberingAfterBreak="0">
    <w:nsid w:val="431B62FD"/>
    <w:multiLevelType w:val="hybridMultilevel"/>
    <w:tmpl w:val="FFFFFFFF"/>
    <w:lvl w:ilvl="0" w:tplc="C3BA39FA">
      <w:start w:val="1"/>
      <w:numFmt w:val="bullet"/>
      <w:lvlText w:val=""/>
      <w:lvlJc w:val="left"/>
      <w:pPr>
        <w:ind w:left="1440" w:hanging="360"/>
      </w:pPr>
      <w:rPr>
        <w:rFonts w:ascii="Symbol" w:hAnsi="Symbol" w:hint="default"/>
      </w:rPr>
    </w:lvl>
    <w:lvl w:ilvl="1" w:tplc="7F50BDF4">
      <w:start w:val="1"/>
      <w:numFmt w:val="bullet"/>
      <w:lvlText w:val="o"/>
      <w:lvlJc w:val="left"/>
      <w:pPr>
        <w:ind w:left="2160" w:hanging="360"/>
      </w:pPr>
      <w:rPr>
        <w:rFonts w:ascii="Courier New" w:hAnsi="Courier New" w:hint="default"/>
      </w:rPr>
    </w:lvl>
    <w:lvl w:ilvl="2" w:tplc="D60C2728">
      <w:start w:val="1"/>
      <w:numFmt w:val="bullet"/>
      <w:lvlText w:val=""/>
      <w:lvlJc w:val="left"/>
      <w:pPr>
        <w:ind w:left="2880" w:hanging="360"/>
      </w:pPr>
      <w:rPr>
        <w:rFonts w:ascii="Wingdings" w:hAnsi="Wingdings" w:hint="default"/>
      </w:rPr>
    </w:lvl>
    <w:lvl w:ilvl="3" w:tplc="7DDAB1DE">
      <w:start w:val="1"/>
      <w:numFmt w:val="bullet"/>
      <w:lvlText w:val=""/>
      <w:lvlJc w:val="left"/>
      <w:pPr>
        <w:ind w:left="3600" w:hanging="360"/>
      </w:pPr>
      <w:rPr>
        <w:rFonts w:ascii="Symbol" w:hAnsi="Symbol" w:hint="default"/>
      </w:rPr>
    </w:lvl>
    <w:lvl w:ilvl="4" w:tplc="450898AA">
      <w:start w:val="1"/>
      <w:numFmt w:val="bullet"/>
      <w:lvlText w:val="o"/>
      <w:lvlJc w:val="left"/>
      <w:pPr>
        <w:ind w:left="4320" w:hanging="360"/>
      </w:pPr>
      <w:rPr>
        <w:rFonts w:ascii="Courier New" w:hAnsi="Courier New" w:hint="default"/>
      </w:rPr>
    </w:lvl>
    <w:lvl w:ilvl="5" w:tplc="3D30CB0C">
      <w:start w:val="1"/>
      <w:numFmt w:val="bullet"/>
      <w:lvlText w:val=""/>
      <w:lvlJc w:val="left"/>
      <w:pPr>
        <w:ind w:left="5040" w:hanging="360"/>
      </w:pPr>
      <w:rPr>
        <w:rFonts w:ascii="Wingdings" w:hAnsi="Wingdings" w:hint="default"/>
      </w:rPr>
    </w:lvl>
    <w:lvl w:ilvl="6" w:tplc="0C5207FE">
      <w:start w:val="1"/>
      <w:numFmt w:val="bullet"/>
      <w:lvlText w:val=""/>
      <w:lvlJc w:val="left"/>
      <w:pPr>
        <w:ind w:left="5760" w:hanging="360"/>
      </w:pPr>
      <w:rPr>
        <w:rFonts w:ascii="Symbol" w:hAnsi="Symbol" w:hint="default"/>
      </w:rPr>
    </w:lvl>
    <w:lvl w:ilvl="7" w:tplc="152A3330">
      <w:start w:val="1"/>
      <w:numFmt w:val="bullet"/>
      <w:lvlText w:val="o"/>
      <w:lvlJc w:val="left"/>
      <w:pPr>
        <w:ind w:left="6480" w:hanging="360"/>
      </w:pPr>
      <w:rPr>
        <w:rFonts w:ascii="Courier New" w:hAnsi="Courier New" w:hint="default"/>
      </w:rPr>
    </w:lvl>
    <w:lvl w:ilvl="8" w:tplc="037AB9B2">
      <w:start w:val="1"/>
      <w:numFmt w:val="bullet"/>
      <w:lvlText w:val=""/>
      <w:lvlJc w:val="left"/>
      <w:pPr>
        <w:ind w:left="7200" w:hanging="360"/>
      </w:pPr>
      <w:rPr>
        <w:rFonts w:ascii="Wingdings" w:hAnsi="Wingdings" w:hint="default"/>
      </w:rPr>
    </w:lvl>
  </w:abstractNum>
  <w:abstractNum w:abstractNumId="26" w15:restartNumberingAfterBreak="0">
    <w:nsid w:val="48831627"/>
    <w:multiLevelType w:val="hybridMultilevel"/>
    <w:tmpl w:val="F1AC18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3423A8"/>
    <w:multiLevelType w:val="hybridMultilevel"/>
    <w:tmpl w:val="E376A9F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7EC3221"/>
    <w:multiLevelType w:val="hybridMultilevel"/>
    <w:tmpl w:val="A552A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28526F"/>
    <w:multiLevelType w:val="hybridMultilevel"/>
    <w:tmpl w:val="F6863C2A"/>
    <w:lvl w:ilvl="0" w:tplc="96E68FEE">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FD39B6"/>
    <w:multiLevelType w:val="hybridMultilevel"/>
    <w:tmpl w:val="C55CD2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2377BA"/>
    <w:multiLevelType w:val="hybridMultilevel"/>
    <w:tmpl w:val="65248B6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31A155E"/>
    <w:multiLevelType w:val="hybridMultilevel"/>
    <w:tmpl w:val="0C1CDCA6"/>
    <w:lvl w:ilvl="0" w:tplc="375666F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0873ED"/>
    <w:multiLevelType w:val="hybridMultilevel"/>
    <w:tmpl w:val="1F44B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C85F13"/>
    <w:multiLevelType w:val="hybridMultilevel"/>
    <w:tmpl w:val="9AA659A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23F27DD"/>
    <w:multiLevelType w:val="hybridMultilevel"/>
    <w:tmpl w:val="2C36742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7B782C"/>
    <w:multiLevelType w:val="hybridMultilevel"/>
    <w:tmpl w:val="A1827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FB4A5D"/>
    <w:multiLevelType w:val="hybridMultilevel"/>
    <w:tmpl w:val="5C140972"/>
    <w:lvl w:ilvl="0" w:tplc="CD1C6A9A">
      <w:start w:val="1"/>
      <w:numFmt w:val="decimal"/>
      <w:lvlText w:val="%1."/>
      <w:lvlJc w:val="left"/>
      <w:pPr>
        <w:ind w:left="720" w:hanging="360"/>
      </w:pPr>
      <w:rPr>
        <w:rFonts w:ascii="Calibri" w:hAnsi="Calibri" w:cs="Calibri" w:hint="default"/>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6757AA"/>
    <w:multiLevelType w:val="hybridMultilevel"/>
    <w:tmpl w:val="472021E2"/>
    <w:lvl w:ilvl="0" w:tplc="B6DA446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D81B53"/>
    <w:multiLevelType w:val="hybridMultilevel"/>
    <w:tmpl w:val="FB407BD8"/>
    <w:lvl w:ilvl="0" w:tplc="95EC275E">
      <w:start w:val="1"/>
      <w:numFmt w:val="upperLetter"/>
      <w:lvlText w:val="%1."/>
      <w:lvlJc w:val="left"/>
      <w:pPr>
        <w:ind w:left="720" w:hanging="360"/>
      </w:pPr>
    </w:lvl>
    <w:lvl w:ilvl="1" w:tplc="C95088BE">
      <w:start w:val="1"/>
      <w:numFmt w:val="lowerLetter"/>
      <w:lvlText w:val="%2."/>
      <w:lvlJc w:val="left"/>
      <w:pPr>
        <w:ind w:left="1440" w:hanging="360"/>
      </w:pPr>
    </w:lvl>
    <w:lvl w:ilvl="2" w:tplc="860049F8">
      <w:start w:val="1"/>
      <w:numFmt w:val="lowerRoman"/>
      <w:lvlText w:val="%3."/>
      <w:lvlJc w:val="right"/>
      <w:pPr>
        <w:ind w:left="2160" w:hanging="180"/>
      </w:pPr>
    </w:lvl>
    <w:lvl w:ilvl="3" w:tplc="44C24FD4">
      <w:start w:val="1"/>
      <w:numFmt w:val="decimal"/>
      <w:lvlText w:val="%4."/>
      <w:lvlJc w:val="left"/>
      <w:pPr>
        <w:ind w:left="2880" w:hanging="360"/>
      </w:pPr>
    </w:lvl>
    <w:lvl w:ilvl="4" w:tplc="CA2468AE">
      <w:start w:val="1"/>
      <w:numFmt w:val="lowerLetter"/>
      <w:lvlText w:val="%5."/>
      <w:lvlJc w:val="left"/>
      <w:pPr>
        <w:ind w:left="3600" w:hanging="360"/>
      </w:pPr>
    </w:lvl>
    <w:lvl w:ilvl="5" w:tplc="4EA218FC">
      <w:start w:val="1"/>
      <w:numFmt w:val="lowerRoman"/>
      <w:lvlText w:val="%6."/>
      <w:lvlJc w:val="right"/>
      <w:pPr>
        <w:ind w:left="4320" w:hanging="180"/>
      </w:pPr>
    </w:lvl>
    <w:lvl w:ilvl="6" w:tplc="C100CB92">
      <w:start w:val="1"/>
      <w:numFmt w:val="decimal"/>
      <w:lvlText w:val="%7."/>
      <w:lvlJc w:val="left"/>
      <w:pPr>
        <w:ind w:left="5040" w:hanging="360"/>
      </w:pPr>
    </w:lvl>
    <w:lvl w:ilvl="7" w:tplc="4EBCFF86">
      <w:start w:val="1"/>
      <w:numFmt w:val="lowerLetter"/>
      <w:lvlText w:val="%8."/>
      <w:lvlJc w:val="left"/>
      <w:pPr>
        <w:ind w:left="5760" w:hanging="360"/>
      </w:pPr>
    </w:lvl>
    <w:lvl w:ilvl="8" w:tplc="649E8C20">
      <w:start w:val="1"/>
      <w:numFmt w:val="lowerRoman"/>
      <w:lvlText w:val="%9."/>
      <w:lvlJc w:val="right"/>
      <w:pPr>
        <w:ind w:left="6480" w:hanging="180"/>
      </w:pPr>
    </w:lvl>
  </w:abstractNum>
  <w:num w:numId="1" w16cid:durableId="531648740">
    <w:abstractNumId w:val="25"/>
  </w:num>
  <w:num w:numId="2" w16cid:durableId="1188909731">
    <w:abstractNumId w:val="22"/>
  </w:num>
  <w:num w:numId="3" w16cid:durableId="815800410">
    <w:abstractNumId w:val="10"/>
  </w:num>
  <w:num w:numId="4" w16cid:durableId="851187798">
    <w:abstractNumId w:val="39"/>
  </w:num>
  <w:num w:numId="5" w16cid:durableId="1623266608">
    <w:abstractNumId w:val="15"/>
  </w:num>
  <w:num w:numId="6" w16cid:durableId="1568228961">
    <w:abstractNumId w:val="37"/>
  </w:num>
  <w:num w:numId="7" w16cid:durableId="638615289">
    <w:abstractNumId w:val="15"/>
  </w:num>
  <w:num w:numId="8" w16cid:durableId="1014647743">
    <w:abstractNumId w:val="23"/>
  </w:num>
  <w:num w:numId="9" w16cid:durableId="829833030">
    <w:abstractNumId w:val="26"/>
  </w:num>
  <w:num w:numId="10" w16cid:durableId="1551068659">
    <w:abstractNumId w:val="15"/>
  </w:num>
  <w:num w:numId="11" w16cid:durableId="2094737307">
    <w:abstractNumId w:val="36"/>
  </w:num>
  <w:num w:numId="12" w16cid:durableId="765345360">
    <w:abstractNumId w:val="35"/>
  </w:num>
  <w:num w:numId="13" w16cid:durableId="1427070335">
    <w:abstractNumId w:val="5"/>
  </w:num>
  <w:num w:numId="14" w16cid:durableId="1322582046">
    <w:abstractNumId w:val="15"/>
  </w:num>
  <w:num w:numId="15" w16cid:durableId="881331385">
    <w:abstractNumId w:val="4"/>
  </w:num>
  <w:num w:numId="16" w16cid:durableId="1749766420">
    <w:abstractNumId w:val="16"/>
  </w:num>
  <w:num w:numId="17" w16cid:durableId="1078940541">
    <w:abstractNumId w:val="12"/>
  </w:num>
  <w:num w:numId="18" w16cid:durableId="1514031227">
    <w:abstractNumId w:val="38"/>
  </w:num>
  <w:num w:numId="19" w16cid:durableId="2011447218">
    <w:abstractNumId w:val="30"/>
  </w:num>
  <w:num w:numId="20" w16cid:durableId="1087963346">
    <w:abstractNumId w:val="21"/>
  </w:num>
  <w:num w:numId="21" w16cid:durableId="1656488054">
    <w:abstractNumId w:val="28"/>
  </w:num>
  <w:num w:numId="22" w16cid:durableId="538785813">
    <w:abstractNumId w:val="19"/>
  </w:num>
  <w:num w:numId="23" w16cid:durableId="719090871">
    <w:abstractNumId w:val="27"/>
  </w:num>
  <w:num w:numId="24" w16cid:durableId="734087652">
    <w:abstractNumId w:val="17"/>
  </w:num>
  <w:num w:numId="25" w16cid:durableId="1778476841">
    <w:abstractNumId w:val="6"/>
  </w:num>
  <w:num w:numId="26" w16cid:durableId="1553078334">
    <w:abstractNumId w:val="31"/>
  </w:num>
  <w:num w:numId="27" w16cid:durableId="61372360">
    <w:abstractNumId w:val="13"/>
  </w:num>
  <w:num w:numId="28" w16cid:durableId="518396040">
    <w:abstractNumId w:val="34"/>
  </w:num>
  <w:num w:numId="29" w16cid:durableId="1929995551">
    <w:abstractNumId w:val="3"/>
  </w:num>
  <w:num w:numId="30" w16cid:durableId="2027055869">
    <w:abstractNumId w:val="20"/>
  </w:num>
  <w:num w:numId="31" w16cid:durableId="1565096149">
    <w:abstractNumId w:val="29"/>
  </w:num>
  <w:num w:numId="32" w16cid:durableId="134690771">
    <w:abstractNumId w:val="33"/>
  </w:num>
  <w:num w:numId="33" w16cid:durableId="1892955823">
    <w:abstractNumId w:val="32"/>
  </w:num>
  <w:num w:numId="34" w16cid:durableId="1686247579">
    <w:abstractNumId w:val="14"/>
  </w:num>
  <w:num w:numId="35" w16cid:durableId="122119368">
    <w:abstractNumId w:val="11"/>
  </w:num>
  <w:num w:numId="36" w16cid:durableId="477066958">
    <w:abstractNumId w:val="8"/>
  </w:num>
  <w:num w:numId="37" w16cid:durableId="2100982694">
    <w:abstractNumId w:val="7"/>
  </w:num>
  <w:num w:numId="38" w16cid:durableId="915013897">
    <w:abstractNumId w:val="24"/>
  </w:num>
  <w:num w:numId="39" w16cid:durableId="1947997282">
    <w:abstractNumId w:val="2"/>
  </w:num>
  <w:num w:numId="40" w16cid:durableId="1586188442">
    <w:abstractNumId w:val="0"/>
  </w:num>
  <w:num w:numId="41" w16cid:durableId="836456232">
    <w:abstractNumId w:val="18"/>
  </w:num>
  <w:num w:numId="42" w16cid:durableId="772408316">
    <w:abstractNumId w:val="9"/>
  </w:num>
  <w:num w:numId="43" w16cid:durableId="1377195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80"/>
    <w:rsid w:val="00000D5B"/>
    <w:rsid w:val="00002382"/>
    <w:rsid w:val="00002D17"/>
    <w:rsid w:val="00004E54"/>
    <w:rsid w:val="00007313"/>
    <w:rsid w:val="00007A44"/>
    <w:rsid w:val="00007AE1"/>
    <w:rsid w:val="0001128A"/>
    <w:rsid w:val="00013C30"/>
    <w:rsid w:val="000152BF"/>
    <w:rsid w:val="00016A98"/>
    <w:rsid w:val="00017972"/>
    <w:rsid w:val="00018DD1"/>
    <w:rsid w:val="000202BC"/>
    <w:rsid w:val="00021EFB"/>
    <w:rsid w:val="00021F19"/>
    <w:rsid w:val="000235E0"/>
    <w:rsid w:val="00023B3F"/>
    <w:rsid w:val="0002522B"/>
    <w:rsid w:val="00026953"/>
    <w:rsid w:val="000279A9"/>
    <w:rsid w:val="00027D37"/>
    <w:rsid w:val="0003178C"/>
    <w:rsid w:val="00033A4A"/>
    <w:rsid w:val="00034CA5"/>
    <w:rsid w:val="00037A1B"/>
    <w:rsid w:val="0004023E"/>
    <w:rsid w:val="00040577"/>
    <w:rsid w:val="000427FE"/>
    <w:rsid w:val="00042874"/>
    <w:rsid w:val="00044A1C"/>
    <w:rsid w:val="000457E1"/>
    <w:rsid w:val="00050340"/>
    <w:rsid w:val="00050E26"/>
    <w:rsid w:val="0005125C"/>
    <w:rsid w:val="00051652"/>
    <w:rsid w:val="000520E9"/>
    <w:rsid w:val="000522D0"/>
    <w:rsid w:val="000523A5"/>
    <w:rsid w:val="00055C5A"/>
    <w:rsid w:val="0006189C"/>
    <w:rsid w:val="0006327A"/>
    <w:rsid w:val="00063D78"/>
    <w:rsid w:val="0006477F"/>
    <w:rsid w:val="00065EB6"/>
    <w:rsid w:val="00066280"/>
    <w:rsid w:val="00066D20"/>
    <w:rsid w:val="000707B8"/>
    <w:rsid w:val="00070F35"/>
    <w:rsid w:val="0007408C"/>
    <w:rsid w:val="000743C5"/>
    <w:rsid w:val="00074522"/>
    <w:rsid w:val="00074A10"/>
    <w:rsid w:val="000766A5"/>
    <w:rsid w:val="00077178"/>
    <w:rsid w:val="00077A3C"/>
    <w:rsid w:val="00077B5A"/>
    <w:rsid w:val="00080F15"/>
    <w:rsid w:val="00081B8E"/>
    <w:rsid w:val="00082405"/>
    <w:rsid w:val="00082792"/>
    <w:rsid w:val="00083E41"/>
    <w:rsid w:val="00084932"/>
    <w:rsid w:val="00084DD5"/>
    <w:rsid w:val="000904D1"/>
    <w:rsid w:val="00090CDB"/>
    <w:rsid w:val="000923AE"/>
    <w:rsid w:val="00092EA1"/>
    <w:rsid w:val="00093325"/>
    <w:rsid w:val="00094F36"/>
    <w:rsid w:val="00095141"/>
    <w:rsid w:val="00095291"/>
    <w:rsid w:val="00096916"/>
    <w:rsid w:val="00096BC9"/>
    <w:rsid w:val="00097A94"/>
    <w:rsid w:val="000A0AA4"/>
    <w:rsid w:val="000A2561"/>
    <w:rsid w:val="000A26DE"/>
    <w:rsid w:val="000A615C"/>
    <w:rsid w:val="000A6C18"/>
    <w:rsid w:val="000A6EFC"/>
    <w:rsid w:val="000B0A0F"/>
    <w:rsid w:val="000B0BD3"/>
    <w:rsid w:val="000B0FB8"/>
    <w:rsid w:val="000B1E9F"/>
    <w:rsid w:val="000B3180"/>
    <w:rsid w:val="000B4AA0"/>
    <w:rsid w:val="000B7E50"/>
    <w:rsid w:val="000C13BF"/>
    <w:rsid w:val="000C13DA"/>
    <w:rsid w:val="000C21AB"/>
    <w:rsid w:val="000C23DE"/>
    <w:rsid w:val="000C3BE5"/>
    <w:rsid w:val="000C3DCA"/>
    <w:rsid w:val="000C41A1"/>
    <w:rsid w:val="000C61CC"/>
    <w:rsid w:val="000C6814"/>
    <w:rsid w:val="000C7021"/>
    <w:rsid w:val="000D023E"/>
    <w:rsid w:val="000D0B28"/>
    <w:rsid w:val="000D2A9A"/>
    <w:rsid w:val="000D325B"/>
    <w:rsid w:val="000D40AF"/>
    <w:rsid w:val="000E0AE1"/>
    <w:rsid w:val="000E18C1"/>
    <w:rsid w:val="000E2E4E"/>
    <w:rsid w:val="000E36DE"/>
    <w:rsid w:val="000E41F7"/>
    <w:rsid w:val="000E47F5"/>
    <w:rsid w:val="000E4F68"/>
    <w:rsid w:val="000E52AA"/>
    <w:rsid w:val="000E6CBB"/>
    <w:rsid w:val="000E7CAD"/>
    <w:rsid w:val="000F248B"/>
    <w:rsid w:val="000F3377"/>
    <w:rsid w:val="000F523C"/>
    <w:rsid w:val="000F62A0"/>
    <w:rsid w:val="000F6AB1"/>
    <w:rsid w:val="000F6C0E"/>
    <w:rsid w:val="000F7396"/>
    <w:rsid w:val="000F7FDA"/>
    <w:rsid w:val="001022C9"/>
    <w:rsid w:val="00103592"/>
    <w:rsid w:val="00103894"/>
    <w:rsid w:val="00103AD7"/>
    <w:rsid w:val="001045C4"/>
    <w:rsid w:val="0010711A"/>
    <w:rsid w:val="00111AC3"/>
    <w:rsid w:val="00112524"/>
    <w:rsid w:val="00112823"/>
    <w:rsid w:val="0011296C"/>
    <w:rsid w:val="00117EEB"/>
    <w:rsid w:val="0012011D"/>
    <w:rsid w:val="0012318F"/>
    <w:rsid w:val="001239DF"/>
    <w:rsid w:val="001252B9"/>
    <w:rsid w:val="00127367"/>
    <w:rsid w:val="00127F6C"/>
    <w:rsid w:val="00130220"/>
    <w:rsid w:val="00131CAA"/>
    <w:rsid w:val="00132012"/>
    <w:rsid w:val="00132E3D"/>
    <w:rsid w:val="00133DE8"/>
    <w:rsid w:val="001349B6"/>
    <w:rsid w:val="00134B98"/>
    <w:rsid w:val="001358AC"/>
    <w:rsid w:val="00136D6D"/>
    <w:rsid w:val="00140BAC"/>
    <w:rsid w:val="00143112"/>
    <w:rsid w:val="00143706"/>
    <w:rsid w:val="00143C45"/>
    <w:rsid w:val="001442B9"/>
    <w:rsid w:val="00144E87"/>
    <w:rsid w:val="00144F72"/>
    <w:rsid w:val="00146097"/>
    <w:rsid w:val="00146E11"/>
    <w:rsid w:val="00151008"/>
    <w:rsid w:val="001519B8"/>
    <w:rsid w:val="00153169"/>
    <w:rsid w:val="00155376"/>
    <w:rsid w:val="001554D7"/>
    <w:rsid w:val="00155B4E"/>
    <w:rsid w:val="00156190"/>
    <w:rsid w:val="0015693E"/>
    <w:rsid w:val="00164701"/>
    <w:rsid w:val="00164D82"/>
    <w:rsid w:val="00165B99"/>
    <w:rsid w:val="00166B23"/>
    <w:rsid w:val="00170EE5"/>
    <w:rsid w:val="00171269"/>
    <w:rsid w:val="00173D2A"/>
    <w:rsid w:val="001740CB"/>
    <w:rsid w:val="00175F12"/>
    <w:rsid w:val="00176516"/>
    <w:rsid w:val="00176CCE"/>
    <w:rsid w:val="00177EF5"/>
    <w:rsid w:val="001816AA"/>
    <w:rsid w:val="00181AEB"/>
    <w:rsid w:val="0018345A"/>
    <w:rsid w:val="0018421A"/>
    <w:rsid w:val="001849CD"/>
    <w:rsid w:val="0018576A"/>
    <w:rsid w:val="0018680D"/>
    <w:rsid w:val="00186CC3"/>
    <w:rsid w:val="00187EE4"/>
    <w:rsid w:val="00190815"/>
    <w:rsid w:val="001909AC"/>
    <w:rsid w:val="00191126"/>
    <w:rsid w:val="00191431"/>
    <w:rsid w:val="001924A4"/>
    <w:rsid w:val="001926E6"/>
    <w:rsid w:val="00192E5B"/>
    <w:rsid w:val="00196B99"/>
    <w:rsid w:val="00197906"/>
    <w:rsid w:val="00197BC9"/>
    <w:rsid w:val="001A05A6"/>
    <w:rsid w:val="001A0DF3"/>
    <w:rsid w:val="001A20EF"/>
    <w:rsid w:val="001A3B75"/>
    <w:rsid w:val="001B468F"/>
    <w:rsid w:val="001C082B"/>
    <w:rsid w:val="001C194B"/>
    <w:rsid w:val="001C294E"/>
    <w:rsid w:val="001C3DA0"/>
    <w:rsid w:val="001C4D98"/>
    <w:rsid w:val="001C5283"/>
    <w:rsid w:val="001D16F3"/>
    <w:rsid w:val="001D239D"/>
    <w:rsid w:val="001D3B8B"/>
    <w:rsid w:val="001D5C90"/>
    <w:rsid w:val="001D5EF7"/>
    <w:rsid w:val="001D639E"/>
    <w:rsid w:val="001D7A9E"/>
    <w:rsid w:val="001D7B79"/>
    <w:rsid w:val="001D7CB5"/>
    <w:rsid w:val="001E03A4"/>
    <w:rsid w:val="001E0DB1"/>
    <w:rsid w:val="001E0F3D"/>
    <w:rsid w:val="001E2B2D"/>
    <w:rsid w:val="001E3C7F"/>
    <w:rsid w:val="001E502C"/>
    <w:rsid w:val="001E6A26"/>
    <w:rsid w:val="001F4197"/>
    <w:rsid w:val="001F490D"/>
    <w:rsid w:val="001F7DE8"/>
    <w:rsid w:val="0020008B"/>
    <w:rsid w:val="002002AD"/>
    <w:rsid w:val="00200EEB"/>
    <w:rsid w:val="00200F7D"/>
    <w:rsid w:val="00202A74"/>
    <w:rsid w:val="00202DA7"/>
    <w:rsid w:val="00204AD5"/>
    <w:rsid w:val="00205B0A"/>
    <w:rsid w:val="002067A0"/>
    <w:rsid w:val="00207FA9"/>
    <w:rsid w:val="00212872"/>
    <w:rsid w:val="002131FA"/>
    <w:rsid w:val="00214A07"/>
    <w:rsid w:val="00215CAA"/>
    <w:rsid w:val="00215FCD"/>
    <w:rsid w:val="00217A7A"/>
    <w:rsid w:val="00217F1B"/>
    <w:rsid w:val="00221CE7"/>
    <w:rsid w:val="00224370"/>
    <w:rsid w:val="0022550B"/>
    <w:rsid w:val="00225BEA"/>
    <w:rsid w:val="002266E1"/>
    <w:rsid w:val="00226A77"/>
    <w:rsid w:val="00226FBC"/>
    <w:rsid w:val="002270E8"/>
    <w:rsid w:val="002333F6"/>
    <w:rsid w:val="00233F5B"/>
    <w:rsid w:val="00236A15"/>
    <w:rsid w:val="002408A0"/>
    <w:rsid w:val="00240E16"/>
    <w:rsid w:val="00243DA8"/>
    <w:rsid w:val="00244C8F"/>
    <w:rsid w:val="0024547C"/>
    <w:rsid w:val="0025060A"/>
    <w:rsid w:val="002528B4"/>
    <w:rsid w:val="002535A5"/>
    <w:rsid w:val="002554CD"/>
    <w:rsid w:val="002557B0"/>
    <w:rsid w:val="00257BF6"/>
    <w:rsid w:val="00262B75"/>
    <w:rsid w:val="0026344C"/>
    <w:rsid w:val="00265E4B"/>
    <w:rsid w:val="00265E8A"/>
    <w:rsid w:val="002667CC"/>
    <w:rsid w:val="00266D0E"/>
    <w:rsid w:val="002702BE"/>
    <w:rsid w:val="00270881"/>
    <w:rsid w:val="00272837"/>
    <w:rsid w:val="002751AA"/>
    <w:rsid w:val="00277036"/>
    <w:rsid w:val="002770F3"/>
    <w:rsid w:val="002821F0"/>
    <w:rsid w:val="002831DE"/>
    <w:rsid w:val="00285CBB"/>
    <w:rsid w:val="00285DEF"/>
    <w:rsid w:val="00285F86"/>
    <w:rsid w:val="00286722"/>
    <w:rsid w:val="002910E2"/>
    <w:rsid w:val="002937E3"/>
    <w:rsid w:val="00293CC6"/>
    <w:rsid w:val="00294CA9"/>
    <w:rsid w:val="002A0A8D"/>
    <w:rsid w:val="002A432B"/>
    <w:rsid w:val="002A5772"/>
    <w:rsid w:val="002A59D7"/>
    <w:rsid w:val="002A5A55"/>
    <w:rsid w:val="002A5AE9"/>
    <w:rsid w:val="002A7064"/>
    <w:rsid w:val="002A77B0"/>
    <w:rsid w:val="002B05E6"/>
    <w:rsid w:val="002B1EB6"/>
    <w:rsid w:val="002B22CA"/>
    <w:rsid w:val="002B4CAA"/>
    <w:rsid w:val="002B5B5B"/>
    <w:rsid w:val="002B64A8"/>
    <w:rsid w:val="002B7497"/>
    <w:rsid w:val="002C1178"/>
    <w:rsid w:val="002C7B29"/>
    <w:rsid w:val="002C7E9A"/>
    <w:rsid w:val="002D00A7"/>
    <w:rsid w:val="002D0C6D"/>
    <w:rsid w:val="002D1461"/>
    <w:rsid w:val="002D1FFF"/>
    <w:rsid w:val="002D222E"/>
    <w:rsid w:val="002D27AB"/>
    <w:rsid w:val="002D2C7F"/>
    <w:rsid w:val="002D50F7"/>
    <w:rsid w:val="002DCA18"/>
    <w:rsid w:val="002E07B9"/>
    <w:rsid w:val="002E086C"/>
    <w:rsid w:val="002E151F"/>
    <w:rsid w:val="002E3ABE"/>
    <w:rsid w:val="002E5705"/>
    <w:rsid w:val="002E5900"/>
    <w:rsid w:val="002F0F76"/>
    <w:rsid w:val="002F1D67"/>
    <w:rsid w:val="002F388F"/>
    <w:rsid w:val="002F5181"/>
    <w:rsid w:val="003003C4"/>
    <w:rsid w:val="0030052B"/>
    <w:rsid w:val="0030095B"/>
    <w:rsid w:val="00300E55"/>
    <w:rsid w:val="0030166A"/>
    <w:rsid w:val="0030380B"/>
    <w:rsid w:val="00304020"/>
    <w:rsid w:val="00305054"/>
    <w:rsid w:val="003054E9"/>
    <w:rsid w:val="00305D1F"/>
    <w:rsid w:val="003065A7"/>
    <w:rsid w:val="00306842"/>
    <w:rsid w:val="00306942"/>
    <w:rsid w:val="00310CB1"/>
    <w:rsid w:val="00310E5B"/>
    <w:rsid w:val="00314375"/>
    <w:rsid w:val="0031528E"/>
    <w:rsid w:val="003159E4"/>
    <w:rsid w:val="00315B35"/>
    <w:rsid w:val="00316296"/>
    <w:rsid w:val="0031703A"/>
    <w:rsid w:val="0031731E"/>
    <w:rsid w:val="00320BE8"/>
    <w:rsid w:val="003214AA"/>
    <w:rsid w:val="00321975"/>
    <w:rsid w:val="00322939"/>
    <w:rsid w:val="00324142"/>
    <w:rsid w:val="003255CB"/>
    <w:rsid w:val="00325B0C"/>
    <w:rsid w:val="00325F2E"/>
    <w:rsid w:val="00326AC2"/>
    <w:rsid w:val="00326D06"/>
    <w:rsid w:val="003271E7"/>
    <w:rsid w:val="00330B5E"/>
    <w:rsid w:val="00332AD0"/>
    <w:rsid w:val="00333811"/>
    <w:rsid w:val="0033386D"/>
    <w:rsid w:val="0033515F"/>
    <w:rsid w:val="00337F63"/>
    <w:rsid w:val="00341971"/>
    <w:rsid w:val="00342BD5"/>
    <w:rsid w:val="0034341B"/>
    <w:rsid w:val="00343C96"/>
    <w:rsid w:val="00344805"/>
    <w:rsid w:val="003465AE"/>
    <w:rsid w:val="00350D50"/>
    <w:rsid w:val="003522D2"/>
    <w:rsid w:val="003524D0"/>
    <w:rsid w:val="0035279F"/>
    <w:rsid w:val="00354A6F"/>
    <w:rsid w:val="00354BF3"/>
    <w:rsid w:val="00355D17"/>
    <w:rsid w:val="00356021"/>
    <w:rsid w:val="00356C91"/>
    <w:rsid w:val="0035753B"/>
    <w:rsid w:val="0036036F"/>
    <w:rsid w:val="00361924"/>
    <w:rsid w:val="0036323F"/>
    <w:rsid w:val="00363A12"/>
    <w:rsid w:val="00363EC5"/>
    <w:rsid w:val="003669E9"/>
    <w:rsid w:val="00366D9D"/>
    <w:rsid w:val="00370B9F"/>
    <w:rsid w:val="00370FC3"/>
    <w:rsid w:val="003713E4"/>
    <w:rsid w:val="003721B0"/>
    <w:rsid w:val="00373E09"/>
    <w:rsid w:val="00373E87"/>
    <w:rsid w:val="00375190"/>
    <w:rsid w:val="00375E4F"/>
    <w:rsid w:val="00376D0F"/>
    <w:rsid w:val="00376F69"/>
    <w:rsid w:val="003802E0"/>
    <w:rsid w:val="003808F9"/>
    <w:rsid w:val="00382B11"/>
    <w:rsid w:val="00391FEB"/>
    <w:rsid w:val="00394C29"/>
    <w:rsid w:val="00395512"/>
    <w:rsid w:val="00396F7E"/>
    <w:rsid w:val="00397750"/>
    <w:rsid w:val="003A1440"/>
    <w:rsid w:val="003A3B94"/>
    <w:rsid w:val="003A754B"/>
    <w:rsid w:val="003A7D1E"/>
    <w:rsid w:val="003B196E"/>
    <w:rsid w:val="003B55AF"/>
    <w:rsid w:val="003B5E51"/>
    <w:rsid w:val="003C0084"/>
    <w:rsid w:val="003C02C6"/>
    <w:rsid w:val="003C0C13"/>
    <w:rsid w:val="003C12F0"/>
    <w:rsid w:val="003C2ED8"/>
    <w:rsid w:val="003C31B8"/>
    <w:rsid w:val="003C428A"/>
    <w:rsid w:val="003C5027"/>
    <w:rsid w:val="003C55AF"/>
    <w:rsid w:val="003C77E2"/>
    <w:rsid w:val="003C79C0"/>
    <w:rsid w:val="003C7F14"/>
    <w:rsid w:val="003D065A"/>
    <w:rsid w:val="003D125F"/>
    <w:rsid w:val="003D15F8"/>
    <w:rsid w:val="003D1960"/>
    <w:rsid w:val="003D2BEB"/>
    <w:rsid w:val="003D3CBB"/>
    <w:rsid w:val="003D3D9C"/>
    <w:rsid w:val="003D51F4"/>
    <w:rsid w:val="003E0157"/>
    <w:rsid w:val="003E03AA"/>
    <w:rsid w:val="003E1369"/>
    <w:rsid w:val="003E336C"/>
    <w:rsid w:val="003E3C8A"/>
    <w:rsid w:val="003E474D"/>
    <w:rsid w:val="003E4D25"/>
    <w:rsid w:val="003E5A72"/>
    <w:rsid w:val="003E5B51"/>
    <w:rsid w:val="003E6D64"/>
    <w:rsid w:val="003E7F00"/>
    <w:rsid w:val="003F02AE"/>
    <w:rsid w:val="003F7775"/>
    <w:rsid w:val="00401E9D"/>
    <w:rsid w:val="00406B15"/>
    <w:rsid w:val="0040776C"/>
    <w:rsid w:val="00410A65"/>
    <w:rsid w:val="00412FD6"/>
    <w:rsid w:val="00413541"/>
    <w:rsid w:val="00414C55"/>
    <w:rsid w:val="00415C1E"/>
    <w:rsid w:val="004233D4"/>
    <w:rsid w:val="00425184"/>
    <w:rsid w:val="00425536"/>
    <w:rsid w:val="00427F3B"/>
    <w:rsid w:val="00430FA0"/>
    <w:rsid w:val="00433881"/>
    <w:rsid w:val="00433C4C"/>
    <w:rsid w:val="0043416F"/>
    <w:rsid w:val="004343A0"/>
    <w:rsid w:val="00435E5A"/>
    <w:rsid w:val="00435FAC"/>
    <w:rsid w:val="0043699A"/>
    <w:rsid w:val="00440351"/>
    <w:rsid w:val="00441DB5"/>
    <w:rsid w:val="004450B8"/>
    <w:rsid w:val="0044573B"/>
    <w:rsid w:val="0045087F"/>
    <w:rsid w:val="0045093A"/>
    <w:rsid w:val="00450C1F"/>
    <w:rsid w:val="00450E13"/>
    <w:rsid w:val="00451D3C"/>
    <w:rsid w:val="004533EF"/>
    <w:rsid w:val="00453E8C"/>
    <w:rsid w:val="004543FB"/>
    <w:rsid w:val="00456175"/>
    <w:rsid w:val="004563AB"/>
    <w:rsid w:val="00456909"/>
    <w:rsid w:val="00457A5F"/>
    <w:rsid w:val="004603EE"/>
    <w:rsid w:val="004608D2"/>
    <w:rsid w:val="00461D65"/>
    <w:rsid w:val="00462A91"/>
    <w:rsid w:val="00463607"/>
    <w:rsid w:val="0047224E"/>
    <w:rsid w:val="0047524D"/>
    <w:rsid w:val="0047566F"/>
    <w:rsid w:val="004770BC"/>
    <w:rsid w:val="00481BD7"/>
    <w:rsid w:val="004823A1"/>
    <w:rsid w:val="00483000"/>
    <w:rsid w:val="00483017"/>
    <w:rsid w:val="0048414E"/>
    <w:rsid w:val="0048701A"/>
    <w:rsid w:val="004876D7"/>
    <w:rsid w:val="0048ABEB"/>
    <w:rsid w:val="00491AC3"/>
    <w:rsid w:val="00492A3B"/>
    <w:rsid w:val="00492C57"/>
    <w:rsid w:val="00493188"/>
    <w:rsid w:val="00493A95"/>
    <w:rsid w:val="00494875"/>
    <w:rsid w:val="0049549D"/>
    <w:rsid w:val="00495BC0"/>
    <w:rsid w:val="004964D0"/>
    <w:rsid w:val="00496DFB"/>
    <w:rsid w:val="00497A7D"/>
    <w:rsid w:val="004A1024"/>
    <w:rsid w:val="004A115F"/>
    <w:rsid w:val="004A13BD"/>
    <w:rsid w:val="004A2D12"/>
    <w:rsid w:val="004A3D11"/>
    <w:rsid w:val="004A518D"/>
    <w:rsid w:val="004B0557"/>
    <w:rsid w:val="004B05FD"/>
    <w:rsid w:val="004B205E"/>
    <w:rsid w:val="004B249E"/>
    <w:rsid w:val="004B26B5"/>
    <w:rsid w:val="004B3A36"/>
    <w:rsid w:val="004B4519"/>
    <w:rsid w:val="004B4FAA"/>
    <w:rsid w:val="004B6942"/>
    <w:rsid w:val="004C0AED"/>
    <w:rsid w:val="004C1B0D"/>
    <w:rsid w:val="004C363D"/>
    <w:rsid w:val="004C574A"/>
    <w:rsid w:val="004C6210"/>
    <w:rsid w:val="004D0C7B"/>
    <w:rsid w:val="004D1799"/>
    <w:rsid w:val="004D2057"/>
    <w:rsid w:val="004D2927"/>
    <w:rsid w:val="004D30C6"/>
    <w:rsid w:val="004D4354"/>
    <w:rsid w:val="004E18C6"/>
    <w:rsid w:val="004E67B3"/>
    <w:rsid w:val="004E69E5"/>
    <w:rsid w:val="004F15AF"/>
    <w:rsid w:val="004F1B83"/>
    <w:rsid w:val="004F1EFA"/>
    <w:rsid w:val="004F2EA6"/>
    <w:rsid w:val="004F3678"/>
    <w:rsid w:val="004F7A92"/>
    <w:rsid w:val="0050015B"/>
    <w:rsid w:val="00500BBC"/>
    <w:rsid w:val="0050184E"/>
    <w:rsid w:val="00501887"/>
    <w:rsid w:val="00501FC8"/>
    <w:rsid w:val="0050215E"/>
    <w:rsid w:val="00502DA8"/>
    <w:rsid w:val="00504566"/>
    <w:rsid w:val="00504A41"/>
    <w:rsid w:val="005059A7"/>
    <w:rsid w:val="005068C4"/>
    <w:rsid w:val="00510359"/>
    <w:rsid w:val="005112AA"/>
    <w:rsid w:val="00511328"/>
    <w:rsid w:val="0051149E"/>
    <w:rsid w:val="00511DDE"/>
    <w:rsid w:val="00511EDA"/>
    <w:rsid w:val="005146A3"/>
    <w:rsid w:val="0051494C"/>
    <w:rsid w:val="00516066"/>
    <w:rsid w:val="00517890"/>
    <w:rsid w:val="00520A86"/>
    <w:rsid w:val="00521FC7"/>
    <w:rsid w:val="00524C84"/>
    <w:rsid w:val="005254D1"/>
    <w:rsid w:val="00525953"/>
    <w:rsid w:val="00525DED"/>
    <w:rsid w:val="00526A7F"/>
    <w:rsid w:val="00526CBE"/>
    <w:rsid w:val="0052722A"/>
    <w:rsid w:val="00530B09"/>
    <w:rsid w:val="005353F5"/>
    <w:rsid w:val="00535827"/>
    <w:rsid w:val="0053749C"/>
    <w:rsid w:val="0054078E"/>
    <w:rsid w:val="00541B5E"/>
    <w:rsid w:val="00543DB1"/>
    <w:rsid w:val="00544CC6"/>
    <w:rsid w:val="00545235"/>
    <w:rsid w:val="00546D79"/>
    <w:rsid w:val="00547CC4"/>
    <w:rsid w:val="0054902A"/>
    <w:rsid w:val="00550B93"/>
    <w:rsid w:val="00550F56"/>
    <w:rsid w:val="00552709"/>
    <w:rsid w:val="00555B77"/>
    <w:rsid w:val="00555F44"/>
    <w:rsid w:val="005575C9"/>
    <w:rsid w:val="005575F2"/>
    <w:rsid w:val="00560AA3"/>
    <w:rsid w:val="0056191B"/>
    <w:rsid w:val="00565BE1"/>
    <w:rsid w:val="00566FC8"/>
    <w:rsid w:val="00567A07"/>
    <w:rsid w:val="005731F2"/>
    <w:rsid w:val="005764C7"/>
    <w:rsid w:val="00576C1A"/>
    <w:rsid w:val="00576E45"/>
    <w:rsid w:val="00577C95"/>
    <w:rsid w:val="005811D9"/>
    <w:rsid w:val="005812E8"/>
    <w:rsid w:val="005813A6"/>
    <w:rsid w:val="005851DE"/>
    <w:rsid w:val="005878E2"/>
    <w:rsid w:val="005909A0"/>
    <w:rsid w:val="00592898"/>
    <w:rsid w:val="00592CC7"/>
    <w:rsid w:val="00593546"/>
    <w:rsid w:val="00593B83"/>
    <w:rsid w:val="0059666D"/>
    <w:rsid w:val="00597843"/>
    <w:rsid w:val="005A3A77"/>
    <w:rsid w:val="005A4616"/>
    <w:rsid w:val="005A617E"/>
    <w:rsid w:val="005A7631"/>
    <w:rsid w:val="005A780D"/>
    <w:rsid w:val="005A7AA9"/>
    <w:rsid w:val="005B02B8"/>
    <w:rsid w:val="005B0858"/>
    <w:rsid w:val="005B151B"/>
    <w:rsid w:val="005B32EA"/>
    <w:rsid w:val="005B3846"/>
    <w:rsid w:val="005B5CB3"/>
    <w:rsid w:val="005B5E7C"/>
    <w:rsid w:val="005B6510"/>
    <w:rsid w:val="005B6566"/>
    <w:rsid w:val="005B6C1C"/>
    <w:rsid w:val="005C0011"/>
    <w:rsid w:val="005C1691"/>
    <w:rsid w:val="005C2CD0"/>
    <w:rsid w:val="005C3D85"/>
    <w:rsid w:val="005C3F9A"/>
    <w:rsid w:val="005C471C"/>
    <w:rsid w:val="005C4BC5"/>
    <w:rsid w:val="005D1F11"/>
    <w:rsid w:val="005D2F8C"/>
    <w:rsid w:val="005D440A"/>
    <w:rsid w:val="005D49A2"/>
    <w:rsid w:val="005D52C2"/>
    <w:rsid w:val="005D53E2"/>
    <w:rsid w:val="005D552E"/>
    <w:rsid w:val="005D58DE"/>
    <w:rsid w:val="005D69E1"/>
    <w:rsid w:val="005D7BEE"/>
    <w:rsid w:val="005E04A9"/>
    <w:rsid w:val="005E2B83"/>
    <w:rsid w:val="005E2E48"/>
    <w:rsid w:val="005E5954"/>
    <w:rsid w:val="005E5A3E"/>
    <w:rsid w:val="005E6BC5"/>
    <w:rsid w:val="005E75D4"/>
    <w:rsid w:val="005E7755"/>
    <w:rsid w:val="005E7DA2"/>
    <w:rsid w:val="005F122D"/>
    <w:rsid w:val="005F19BD"/>
    <w:rsid w:val="005F30D6"/>
    <w:rsid w:val="006011D5"/>
    <w:rsid w:val="006013C7"/>
    <w:rsid w:val="0060336A"/>
    <w:rsid w:val="006059D1"/>
    <w:rsid w:val="00605ECE"/>
    <w:rsid w:val="006061ED"/>
    <w:rsid w:val="00610D4F"/>
    <w:rsid w:val="00612566"/>
    <w:rsid w:val="00612A38"/>
    <w:rsid w:val="00613803"/>
    <w:rsid w:val="00615602"/>
    <w:rsid w:val="006167AC"/>
    <w:rsid w:val="00617E44"/>
    <w:rsid w:val="0061BA32"/>
    <w:rsid w:val="006219E8"/>
    <w:rsid w:val="00621C5B"/>
    <w:rsid w:val="00621CAA"/>
    <w:rsid w:val="00622398"/>
    <w:rsid w:val="00622600"/>
    <w:rsid w:val="00623622"/>
    <w:rsid w:val="00623669"/>
    <w:rsid w:val="00623BFA"/>
    <w:rsid w:val="00624B76"/>
    <w:rsid w:val="006274FB"/>
    <w:rsid w:val="006315AD"/>
    <w:rsid w:val="006322EF"/>
    <w:rsid w:val="00632FD5"/>
    <w:rsid w:val="00633222"/>
    <w:rsid w:val="00633EB5"/>
    <w:rsid w:val="0063430B"/>
    <w:rsid w:val="00634B43"/>
    <w:rsid w:val="006351AA"/>
    <w:rsid w:val="00635626"/>
    <w:rsid w:val="00636062"/>
    <w:rsid w:val="00636490"/>
    <w:rsid w:val="00637630"/>
    <w:rsid w:val="00641F10"/>
    <w:rsid w:val="006422B2"/>
    <w:rsid w:val="00642B79"/>
    <w:rsid w:val="00644363"/>
    <w:rsid w:val="00647D3E"/>
    <w:rsid w:val="0065459D"/>
    <w:rsid w:val="006555AE"/>
    <w:rsid w:val="0066029E"/>
    <w:rsid w:val="00660395"/>
    <w:rsid w:val="00661532"/>
    <w:rsid w:val="00662462"/>
    <w:rsid w:val="0066522E"/>
    <w:rsid w:val="00666E6C"/>
    <w:rsid w:val="00667146"/>
    <w:rsid w:val="00670613"/>
    <w:rsid w:val="0067106D"/>
    <w:rsid w:val="0067183B"/>
    <w:rsid w:val="006723C6"/>
    <w:rsid w:val="00673629"/>
    <w:rsid w:val="006736CE"/>
    <w:rsid w:val="00673932"/>
    <w:rsid w:val="00675AB8"/>
    <w:rsid w:val="00675E99"/>
    <w:rsid w:val="006764EC"/>
    <w:rsid w:val="006776F4"/>
    <w:rsid w:val="00677924"/>
    <w:rsid w:val="00680CD3"/>
    <w:rsid w:val="0068359D"/>
    <w:rsid w:val="0068FD4E"/>
    <w:rsid w:val="006914B4"/>
    <w:rsid w:val="006954DF"/>
    <w:rsid w:val="006A6151"/>
    <w:rsid w:val="006A6C13"/>
    <w:rsid w:val="006A7454"/>
    <w:rsid w:val="006B2E6A"/>
    <w:rsid w:val="006B3500"/>
    <w:rsid w:val="006B3FFE"/>
    <w:rsid w:val="006B467B"/>
    <w:rsid w:val="006B58B9"/>
    <w:rsid w:val="006B6418"/>
    <w:rsid w:val="006C010D"/>
    <w:rsid w:val="006C0654"/>
    <w:rsid w:val="006C1285"/>
    <w:rsid w:val="006C1A16"/>
    <w:rsid w:val="006C1A6C"/>
    <w:rsid w:val="006C23B5"/>
    <w:rsid w:val="006C63FF"/>
    <w:rsid w:val="006C72BF"/>
    <w:rsid w:val="006C7AB3"/>
    <w:rsid w:val="006D055A"/>
    <w:rsid w:val="006D0DF5"/>
    <w:rsid w:val="006D2D01"/>
    <w:rsid w:val="006D5136"/>
    <w:rsid w:val="006D535E"/>
    <w:rsid w:val="006D7D9E"/>
    <w:rsid w:val="006E08F3"/>
    <w:rsid w:val="006E16C9"/>
    <w:rsid w:val="006E4894"/>
    <w:rsid w:val="006E614C"/>
    <w:rsid w:val="006F1BDB"/>
    <w:rsid w:val="006F43E4"/>
    <w:rsid w:val="006F72A5"/>
    <w:rsid w:val="006F733E"/>
    <w:rsid w:val="00700CF2"/>
    <w:rsid w:val="00700FA7"/>
    <w:rsid w:val="007011C1"/>
    <w:rsid w:val="00701CCE"/>
    <w:rsid w:val="00702E7B"/>
    <w:rsid w:val="00702E7E"/>
    <w:rsid w:val="00703816"/>
    <w:rsid w:val="0070557C"/>
    <w:rsid w:val="00706F3C"/>
    <w:rsid w:val="00707761"/>
    <w:rsid w:val="00710881"/>
    <w:rsid w:val="00710D17"/>
    <w:rsid w:val="00714BC4"/>
    <w:rsid w:val="00715CBE"/>
    <w:rsid w:val="00715D54"/>
    <w:rsid w:val="00716A5A"/>
    <w:rsid w:val="007178FA"/>
    <w:rsid w:val="00717D0F"/>
    <w:rsid w:val="0072203A"/>
    <w:rsid w:val="00723E11"/>
    <w:rsid w:val="0072530B"/>
    <w:rsid w:val="00727277"/>
    <w:rsid w:val="0072761E"/>
    <w:rsid w:val="00727A60"/>
    <w:rsid w:val="00727C75"/>
    <w:rsid w:val="0073011F"/>
    <w:rsid w:val="00731317"/>
    <w:rsid w:val="007333BC"/>
    <w:rsid w:val="00735E72"/>
    <w:rsid w:val="00739778"/>
    <w:rsid w:val="007420C9"/>
    <w:rsid w:val="00742BE6"/>
    <w:rsid w:val="0074328D"/>
    <w:rsid w:val="00745AD4"/>
    <w:rsid w:val="007508CD"/>
    <w:rsid w:val="00753029"/>
    <w:rsid w:val="00755352"/>
    <w:rsid w:val="007562C2"/>
    <w:rsid w:val="00756364"/>
    <w:rsid w:val="00757559"/>
    <w:rsid w:val="00757E6A"/>
    <w:rsid w:val="00760AE5"/>
    <w:rsid w:val="007626A7"/>
    <w:rsid w:val="0076500A"/>
    <w:rsid w:val="007652A8"/>
    <w:rsid w:val="00765911"/>
    <w:rsid w:val="00765CB1"/>
    <w:rsid w:val="0077039D"/>
    <w:rsid w:val="0077075C"/>
    <w:rsid w:val="00770B30"/>
    <w:rsid w:val="00771B35"/>
    <w:rsid w:val="007731B9"/>
    <w:rsid w:val="0077479D"/>
    <w:rsid w:val="00775EE6"/>
    <w:rsid w:val="00776D82"/>
    <w:rsid w:val="00780995"/>
    <w:rsid w:val="0078442D"/>
    <w:rsid w:val="0078738D"/>
    <w:rsid w:val="00790013"/>
    <w:rsid w:val="00791781"/>
    <w:rsid w:val="0079218E"/>
    <w:rsid w:val="00793004"/>
    <w:rsid w:val="0079492E"/>
    <w:rsid w:val="00794C43"/>
    <w:rsid w:val="00794DBC"/>
    <w:rsid w:val="00794FCF"/>
    <w:rsid w:val="0079645B"/>
    <w:rsid w:val="00796793"/>
    <w:rsid w:val="007A2514"/>
    <w:rsid w:val="007A33D8"/>
    <w:rsid w:val="007A65D2"/>
    <w:rsid w:val="007A7853"/>
    <w:rsid w:val="007B59CD"/>
    <w:rsid w:val="007B671F"/>
    <w:rsid w:val="007B6A2D"/>
    <w:rsid w:val="007B7DC6"/>
    <w:rsid w:val="007C2AEB"/>
    <w:rsid w:val="007C6FB3"/>
    <w:rsid w:val="007C72BC"/>
    <w:rsid w:val="007C73F6"/>
    <w:rsid w:val="007C76D4"/>
    <w:rsid w:val="007C778A"/>
    <w:rsid w:val="007D0949"/>
    <w:rsid w:val="007D0CD4"/>
    <w:rsid w:val="007D0ED0"/>
    <w:rsid w:val="007D3A6F"/>
    <w:rsid w:val="007D54DC"/>
    <w:rsid w:val="007D758C"/>
    <w:rsid w:val="007D761A"/>
    <w:rsid w:val="007D7B95"/>
    <w:rsid w:val="007E0051"/>
    <w:rsid w:val="007E0101"/>
    <w:rsid w:val="007E0F60"/>
    <w:rsid w:val="007E16E1"/>
    <w:rsid w:val="007E373C"/>
    <w:rsid w:val="007E5D64"/>
    <w:rsid w:val="007F04F6"/>
    <w:rsid w:val="007F07F4"/>
    <w:rsid w:val="007F08AF"/>
    <w:rsid w:val="007F08FF"/>
    <w:rsid w:val="007F0ED8"/>
    <w:rsid w:val="007F2562"/>
    <w:rsid w:val="007F25B6"/>
    <w:rsid w:val="007F2F69"/>
    <w:rsid w:val="007F3750"/>
    <w:rsid w:val="007F3818"/>
    <w:rsid w:val="007F6010"/>
    <w:rsid w:val="007F6990"/>
    <w:rsid w:val="007F71B7"/>
    <w:rsid w:val="007F7242"/>
    <w:rsid w:val="007F769A"/>
    <w:rsid w:val="0080011D"/>
    <w:rsid w:val="00801A4F"/>
    <w:rsid w:val="008028D3"/>
    <w:rsid w:val="00803C48"/>
    <w:rsid w:val="008042B3"/>
    <w:rsid w:val="00804BBA"/>
    <w:rsid w:val="00804CD0"/>
    <w:rsid w:val="008062F7"/>
    <w:rsid w:val="00806D35"/>
    <w:rsid w:val="00806F1D"/>
    <w:rsid w:val="00807754"/>
    <w:rsid w:val="00814037"/>
    <w:rsid w:val="00815BC6"/>
    <w:rsid w:val="008161EB"/>
    <w:rsid w:val="00816262"/>
    <w:rsid w:val="00822AAF"/>
    <w:rsid w:val="00822F3B"/>
    <w:rsid w:val="00827022"/>
    <w:rsid w:val="008277D0"/>
    <w:rsid w:val="00827AE1"/>
    <w:rsid w:val="008301DF"/>
    <w:rsid w:val="008318E1"/>
    <w:rsid w:val="00832108"/>
    <w:rsid w:val="00832867"/>
    <w:rsid w:val="00832A38"/>
    <w:rsid w:val="00832F9C"/>
    <w:rsid w:val="008330EB"/>
    <w:rsid w:val="0083359D"/>
    <w:rsid w:val="0083576C"/>
    <w:rsid w:val="00835C1C"/>
    <w:rsid w:val="008372AE"/>
    <w:rsid w:val="00841E37"/>
    <w:rsid w:val="008430A9"/>
    <w:rsid w:val="00843901"/>
    <w:rsid w:val="00845B53"/>
    <w:rsid w:val="00846170"/>
    <w:rsid w:val="008505F7"/>
    <w:rsid w:val="00851C39"/>
    <w:rsid w:val="00851DF0"/>
    <w:rsid w:val="0085209C"/>
    <w:rsid w:val="008532AB"/>
    <w:rsid w:val="00853AFF"/>
    <w:rsid w:val="00854C3A"/>
    <w:rsid w:val="00854D0E"/>
    <w:rsid w:val="00855020"/>
    <w:rsid w:val="008557FA"/>
    <w:rsid w:val="00855AA5"/>
    <w:rsid w:val="0085617C"/>
    <w:rsid w:val="00857399"/>
    <w:rsid w:val="00857597"/>
    <w:rsid w:val="00857F3E"/>
    <w:rsid w:val="00860C94"/>
    <w:rsid w:val="008621D6"/>
    <w:rsid w:val="00863B02"/>
    <w:rsid w:val="00863BA3"/>
    <w:rsid w:val="00863DF5"/>
    <w:rsid w:val="0086678D"/>
    <w:rsid w:val="00866AE5"/>
    <w:rsid w:val="00871D0D"/>
    <w:rsid w:val="0087244F"/>
    <w:rsid w:val="0087248A"/>
    <w:rsid w:val="0087483B"/>
    <w:rsid w:val="008760AE"/>
    <w:rsid w:val="00880335"/>
    <w:rsid w:val="00880B5D"/>
    <w:rsid w:val="008832EF"/>
    <w:rsid w:val="00884D06"/>
    <w:rsid w:val="00891889"/>
    <w:rsid w:val="00891B90"/>
    <w:rsid w:val="00894DE5"/>
    <w:rsid w:val="008951EF"/>
    <w:rsid w:val="008955BA"/>
    <w:rsid w:val="008962E6"/>
    <w:rsid w:val="0089771D"/>
    <w:rsid w:val="008A0A2D"/>
    <w:rsid w:val="008A1AB3"/>
    <w:rsid w:val="008A1B76"/>
    <w:rsid w:val="008A2579"/>
    <w:rsid w:val="008A2D9A"/>
    <w:rsid w:val="008A318A"/>
    <w:rsid w:val="008A37DE"/>
    <w:rsid w:val="008A7F6B"/>
    <w:rsid w:val="008B1720"/>
    <w:rsid w:val="008B22D9"/>
    <w:rsid w:val="008B32E6"/>
    <w:rsid w:val="008B36D2"/>
    <w:rsid w:val="008B3B3B"/>
    <w:rsid w:val="008B48F9"/>
    <w:rsid w:val="008B65F3"/>
    <w:rsid w:val="008B6724"/>
    <w:rsid w:val="008B748F"/>
    <w:rsid w:val="008C2A88"/>
    <w:rsid w:val="008C40AC"/>
    <w:rsid w:val="008C40B3"/>
    <w:rsid w:val="008C5EAA"/>
    <w:rsid w:val="008C68A8"/>
    <w:rsid w:val="008C6EB8"/>
    <w:rsid w:val="008D085C"/>
    <w:rsid w:val="008D1DBF"/>
    <w:rsid w:val="008D28F9"/>
    <w:rsid w:val="008D3D8A"/>
    <w:rsid w:val="008E0F29"/>
    <w:rsid w:val="008E1178"/>
    <w:rsid w:val="008E1239"/>
    <w:rsid w:val="008E216C"/>
    <w:rsid w:val="008E2867"/>
    <w:rsid w:val="008E2FCE"/>
    <w:rsid w:val="008E32BA"/>
    <w:rsid w:val="008E4627"/>
    <w:rsid w:val="008E658D"/>
    <w:rsid w:val="008E76B8"/>
    <w:rsid w:val="008F0F09"/>
    <w:rsid w:val="008F1698"/>
    <w:rsid w:val="008F4502"/>
    <w:rsid w:val="008F515F"/>
    <w:rsid w:val="008F5B1A"/>
    <w:rsid w:val="008F78AE"/>
    <w:rsid w:val="008F7D3A"/>
    <w:rsid w:val="0090246D"/>
    <w:rsid w:val="00903245"/>
    <w:rsid w:val="00907846"/>
    <w:rsid w:val="0091381A"/>
    <w:rsid w:val="00916156"/>
    <w:rsid w:val="0092074D"/>
    <w:rsid w:val="00920995"/>
    <w:rsid w:val="00923A48"/>
    <w:rsid w:val="00924536"/>
    <w:rsid w:val="00924826"/>
    <w:rsid w:val="00924A77"/>
    <w:rsid w:val="009250E0"/>
    <w:rsid w:val="00925AF2"/>
    <w:rsid w:val="00925C60"/>
    <w:rsid w:val="00927F40"/>
    <w:rsid w:val="009307C0"/>
    <w:rsid w:val="009321C2"/>
    <w:rsid w:val="00932608"/>
    <w:rsid w:val="00932D2A"/>
    <w:rsid w:val="00933297"/>
    <w:rsid w:val="00935229"/>
    <w:rsid w:val="009357D9"/>
    <w:rsid w:val="00936668"/>
    <w:rsid w:val="00936A25"/>
    <w:rsid w:val="009401A2"/>
    <w:rsid w:val="00940D37"/>
    <w:rsid w:val="00940F4F"/>
    <w:rsid w:val="0094202E"/>
    <w:rsid w:val="00943CCA"/>
    <w:rsid w:val="00944D93"/>
    <w:rsid w:val="00944DAC"/>
    <w:rsid w:val="00945A7F"/>
    <w:rsid w:val="00945F7B"/>
    <w:rsid w:val="009461CD"/>
    <w:rsid w:val="009478E5"/>
    <w:rsid w:val="00951815"/>
    <w:rsid w:val="009531E2"/>
    <w:rsid w:val="00953220"/>
    <w:rsid w:val="00957274"/>
    <w:rsid w:val="00960C7F"/>
    <w:rsid w:val="0096200F"/>
    <w:rsid w:val="0096283F"/>
    <w:rsid w:val="00962DB2"/>
    <w:rsid w:val="009636DB"/>
    <w:rsid w:val="009653B3"/>
    <w:rsid w:val="0096613E"/>
    <w:rsid w:val="009665B6"/>
    <w:rsid w:val="00966EE6"/>
    <w:rsid w:val="00967F8E"/>
    <w:rsid w:val="00970B99"/>
    <w:rsid w:val="009724D7"/>
    <w:rsid w:val="0097328E"/>
    <w:rsid w:val="009748E2"/>
    <w:rsid w:val="0097521A"/>
    <w:rsid w:val="009762EE"/>
    <w:rsid w:val="009767ED"/>
    <w:rsid w:val="009769C0"/>
    <w:rsid w:val="009817F2"/>
    <w:rsid w:val="00981D91"/>
    <w:rsid w:val="00982054"/>
    <w:rsid w:val="00982477"/>
    <w:rsid w:val="0098308F"/>
    <w:rsid w:val="00983663"/>
    <w:rsid w:val="00990FDC"/>
    <w:rsid w:val="00991063"/>
    <w:rsid w:val="009949CE"/>
    <w:rsid w:val="00996B03"/>
    <w:rsid w:val="009A1384"/>
    <w:rsid w:val="009A2CEF"/>
    <w:rsid w:val="009A46AA"/>
    <w:rsid w:val="009B1127"/>
    <w:rsid w:val="009B1F72"/>
    <w:rsid w:val="009B25C3"/>
    <w:rsid w:val="009B2664"/>
    <w:rsid w:val="009B315C"/>
    <w:rsid w:val="009B355C"/>
    <w:rsid w:val="009B4779"/>
    <w:rsid w:val="009C029B"/>
    <w:rsid w:val="009C0579"/>
    <w:rsid w:val="009C1DC3"/>
    <w:rsid w:val="009C3C7B"/>
    <w:rsid w:val="009C3D00"/>
    <w:rsid w:val="009C53E1"/>
    <w:rsid w:val="009C5407"/>
    <w:rsid w:val="009C616E"/>
    <w:rsid w:val="009C753C"/>
    <w:rsid w:val="009D1248"/>
    <w:rsid w:val="009D1EAE"/>
    <w:rsid w:val="009D24D3"/>
    <w:rsid w:val="009D3AD5"/>
    <w:rsid w:val="009D3AF8"/>
    <w:rsid w:val="009D71B6"/>
    <w:rsid w:val="009D72DB"/>
    <w:rsid w:val="009E05D6"/>
    <w:rsid w:val="009E1880"/>
    <w:rsid w:val="009E1CA2"/>
    <w:rsid w:val="009E1D19"/>
    <w:rsid w:val="009E239E"/>
    <w:rsid w:val="009E3BDC"/>
    <w:rsid w:val="009E4688"/>
    <w:rsid w:val="009E4720"/>
    <w:rsid w:val="009E4C30"/>
    <w:rsid w:val="009E4FEF"/>
    <w:rsid w:val="009E5487"/>
    <w:rsid w:val="009F065E"/>
    <w:rsid w:val="009F0794"/>
    <w:rsid w:val="009F123B"/>
    <w:rsid w:val="009F205A"/>
    <w:rsid w:val="009F3043"/>
    <w:rsid w:val="009F67E0"/>
    <w:rsid w:val="009F6937"/>
    <w:rsid w:val="009F6A88"/>
    <w:rsid w:val="009F70F4"/>
    <w:rsid w:val="009F76AA"/>
    <w:rsid w:val="00A008FA"/>
    <w:rsid w:val="00A00A06"/>
    <w:rsid w:val="00A00F1E"/>
    <w:rsid w:val="00A030C9"/>
    <w:rsid w:val="00A03EDD"/>
    <w:rsid w:val="00A04DD4"/>
    <w:rsid w:val="00A07D0B"/>
    <w:rsid w:val="00A07E50"/>
    <w:rsid w:val="00A07FBE"/>
    <w:rsid w:val="00A10BEF"/>
    <w:rsid w:val="00A121F4"/>
    <w:rsid w:val="00A12D86"/>
    <w:rsid w:val="00A13113"/>
    <w:rsid w:val="00A157C3"/>
    <w:rsid w:val="00A15D0B"/>
    <w:rsid w:val="00A16B8C"/>
    <w:rsid w:val="00A16DDD"/>
    <w:rsid w:val="00A179D6"/>
    <w:rsid w:val="00A233E0"/>
    <w:rsid w:val="00A255D9"/>
    <w:rsid w:val="00A2763E"/>
    <w:rsid w:val="00A30308"/>
    <w:rsid w:val="00A304ED"/>
    <w:rsid w:val="00A30837"/>
    <w:rsid w:val="00A30EF0"/>
    <w:rsid w:val="00A32492"/>
    <w:rsid w:val="00A3490A"/>
    <w:rsid w:val="00A34D18"/>
    <w:rsid w:val="00A366D1"/>
    <w:rsid w:val="00A36D9C"/>
    <w:rsid w:val="00A3715B"/>
    <w:rsid w:val="00A4108F"/>
    <w:rsid w:val="00A43F4E"/>
    <w:rsid w:val="00A44154"/>
    <w:rsid w:val="00A442DF"/>
    <w:rsid w:val="00A44F18"/>
    <w:rsid w:val="00A453F4"/>
    <w:rsid w:val="00A45743"/>
    <w:rsid w:val="00A50D8E"/>
    <w:rsid w:val="00A520FD"/>
    <w:rsid w:val="00A521D5"/>
    <w:rsid w:val="00A52933"/>
    <w:rsid w:val="00A54BA4"/>
    <w:rsid w:val="00A55477"/>
    <w:rsid w:val="00A55E4E"/>
    <w:rsid w:val="00A55F5D"/>
    <w:rsid w:val="00A57CD7"/>
    <w:rsid w:val="00A60E33"/>
    <w:rsid w:val="00A61F91"/>
    <w:rsid w:val="00A6229F"/>
    <w:rsid w:val="00A62973"/>
    <w:rsid w:val="00A644DF"/>
    <w:rsid w:val="00A66754"/>
    <w:rsid w:val="00A6692A"/>
    <w:rsid w:val="00A67A1B"/>
    <w:rsid w:val="00A70F16"/>
    <w:rsid w:val="00A71489"/>
    <w:rsid w:val="00A71EB3"/>
    <w:rsid w:val="00A7261E"/>
    <w:rsid w:val="00A730FE"/>
    <w:rsid w:val="00A74935"/>
    <w:rsid w:val="00A75351"/>
    <w:rsid w:val="00A7546D"/>
    <w:rsid w:val="00A755FA"/>
    <w:rsid w:val="00A76D00"/>
    <w:rsid w:val="00A77CF7"/>
    <w:rsid w:val="00A7DD96"/>
    <w:rsid w:val="00A80538"/>
    <w:rsid w:val="00A80E50"/>
    <w:rsid w:val="00A815CC"/>
    <w:rsid w:val="00A81702"/>
    <w:rsid w:val="00A842A7"/>
    <w:rsid w:val="00A8701E"/>
    <w:rsid w:val="00A8752E"/>
    <w:rsid w:val="00A87789"/>
    <w:rsid w:val="00A92DF4"/>
    <w:rsid w:val="00A94494"/>
    <w:rsid w:val="00A97277"/>
    <w:rsid w:val="00AA22C8"/>
    <w:rsid w:val="00AA3B2A"/>
    <w:rsid w:val="00AA5D33"/>
    <w:rsid w:val="00AA65F7"/>
    <w:rsid w:val="00AA6CAD"/>
    <w:rsid w:val="00AB133C"/>
    <w:rsid w:val="00AB45DF"/>
    <w:rsid w:val="00AB50A6"/>
    <w:rsid w:val="00AB5CFD"/>
    <w:rsid w:val="00AC004D"/>
    <w:rsid w:val="00AC09C2"/>
    <w:rsid w:val="00AC0DBF"/>
    <w:rsid w:val="00AC1E47"/>
    <w:rsid w:val="00AC31C8"/>
    <w:rsid w:val="00AC53EA"/>
    <w:rsid w:val="00AC5F42"/>
    <w:rsid w:val="00AC6B51"/>
    <w:rsid w:val="00AC73FD"/>
    <w:rsid w:val="00AC7605"/>
    <w:rsid w:val="00AC7E6C"/>
    <w:rsid w:val="00AD158B"/>
    <w:rsid w:val="00AD15CC"/>
    <w:rsid w:val="00AD1AA1"/>
    <w:rsid w:val="00AD4FAC"/>
    <w:rsid w:val="00AD6029"/>
    <w:rsid w:val="00AE0F0A"/>
    <w:rsid w:val="00AE1228"/>
    <w:rsid w:val="00AE1FA5"/>
    <w:rsid w:val="00AE2BA6"/>
    <w:rsid w:val="00AE31CC"/>
    <w:rsid w:val="00AE3E8A"/>
    <w:rsid w:val="00AE4855"/>
    <w:rsid w:val="00AE5690"/>
    <w:rsid w:val="00AE5BA3"/>
    <w:rsid w:val="00AF0A5C"/>
    <w:rsid w:val="00AF14C5"/>
    <w:rsid w:val="00AF3B06"/>
    <w:rsid w:val="00AF5D4D"/>
    <w:rsid w:val="00AF63DB"/>
    <w:rsid w:val="00AF64A9"/>
    <w:rsid w:val="00B007FB"/>
    <w:rsid w:val="00B00D98"/>
    <w:rsid w:val="00B02819"/>
    <w:rsid w:val="00B03118"/>
    <w:rsid w:val="00B03B27"/>
    <w:rsid w:val="00B11AC8"/>
    <w:rsid w:val="00B13ECE"/>
    <w:rsid w:val="00B173C8"/>
    <w:rsid w:val="00B1793E"/>
    <w:rsid w:val="00B20A61"/>
    <w:rsid w:val="00B20B84"/>
    <w:rsid w:val="00B2146D"/>
    <w:rsid w:val="00B221C9"/>
    <w:rsid w:val="00B22FDA"/>
    <w:rsid w:val="00B23957"/>
    <w:rsid w:val="00B24D31"/>
    <w:rsid w:val="00B251F3"/>
    <w:rsid w:val="00B254F0"/>
    <w:rsid w:val="00B25E87"/>
    <w:rsid w:val="00B27371"/>
    <w:rsid w:val="00B30C0A"/>
    <w:rsid w:val="00B310CF"/>
    <w:rsid w:val="00B31A33"/>
    <w:rsid w:val="00B31CE9"/>
    <w:rsid w:val="00B31E1A"/>
    <w:rsid w:val="00B3302E"/>
    <w:rsid w:val="00B33B4D"/>
    <w:rsid w:val="00B34399"/>
    <w:rsid w:val="00B37282"/>
    <w:rsid w:val="00B44261"/>
    <w:rsid w:val="00B44D96"/>
    <w:rsid w:val="00B4755C"/>
    <w:rsid w:val="00B47586"/>
    <w:rsid w:val="00B509A5"/>
    <w:rsid w:val="00B54851"/>
    <w:rsid w:val="00B6262F"/>
    <w:rsid w:val="00B627FD"/>
    <w:rsid w:val="00B63800"/>
    <w:rsid w:val="00B65044"/>
    <w:rsid w:val="00B71E3E"/>
    <w:rsid w:val="00B726D6"/>
    <w:rsid w:val="00B74F2F"/>
    <w:rsid w:val="00B75168"/>
    <w:rsid w:val="00B76506"/>
    <w:rsid w:val="00B778A6"/>
    <w:rsid w:val="00B8041A"/>
    <w:rsid w:val="00B82B8D"/>
    <w:rsid w:val="00B86928"/>
    <w:rsid w:val="00B874AB"/>
    <w:rsid w:val="00B8796E"/>
    <w:rsid w:val="00B90624"/>
    <w:rsid w:val="00B91379"/>
    <w:rsid w:val="00B94DF9"/>
    <w:rsid w:val="00B95415"/>
    <w:rsid w:val="00B97312"/>
    <w:rsid w:val="00B97865"/>
    <w:rsid w:val="00BA008E"/>
    <w:rsid w:val="00BA132F"/>
    <w:rsid w:val="00BA33F7"/>
    <w:rsid w:val="00BA3A42"/>
    <w:rsid w:val="00BA3F25"/>
    <w:rsid w:val="00BA405B"/>
    <w:rsid w:val="00BA4B06"/>
    <w:rsid w:val="00BA60BD"/>
    <w:rsid w:val="00BA6149"/>
    <w:rsid w:val="00BA7D01"/>
    <w:rsid w:val="00BB01BD"/>
    <w:rsid w:val="00BB05FC"/>
    <w:rsid w:val="00BB20A1"/>
    <w:rsid w:val="00BB2124"/>
    <w:rsid w:val="00BB34EF"/>
    <w:rsid w:val="00BB4538"/>
    <w:rsid w:val="00BB5280"/>
    <w:rsid w:val="00BB52DE"/>
    <w:rsid w:val="00BB6386"/>
    <w:rsid w:val="00BB6C79"/>
    <w:rsid w:val="00BB7398"/>
    <w:rsid w:val="00BB7621"/>
    <w:rsid w:val="00BB7E31"/>
    <w:rsid w:val="00BC0172"/>
    <w:rsid w:val="00BC1358"/>
    <w:rsid w:val="00BC1E94"/>
    <w:rsid w:val="00BC37A2"/>
    <w:rsid w:val="00BC6FB2"/>
    <w:rsid w:val="00BD0A2B"/>
    <w:rsid w:val="00BD0DB0"/>
    <w:rsid w:val="00BD33AA"/>
    <w:rsid w:val="00BD703F"/>
    <w:rsid w:val="00BD7E82"/>
    <w:rsid w:val="00BE0E5F"/>
    <w:rsid w:val="00BE4207"/>
    <w:rsid w:val="00BE5794"/>
    <w:rsid w:val="00BE7361"/>
    <w:rsid w:val="00BF08FB"/>
    <w:rsid w:val="00BF2026"/>
    <w:rsid w:val="00BF2485"/>
    <w:rsid w:val="00BF5041"/>
    <w:rsid w:val="00BF5A89"/>
    <w:rsid w:val="00BF65F7"/>
    <w:rsid w:val="00BF6DBE"/>
    <w:rsid w:val="00C00266"/>
    <w:rsid w:val="00C00D68"/>
    <w:rsid w:val="00C01745"/>
    <w:rsid w:val="00C02253"/>
    <w:rsid w:val="00C05175"/>
    <w:rsid w:val="00C054DB"/>
    <w:rsid w:val="00C05F7D"/>
    <w:rsid w:val="00C07637"/>
    <w:rsid w:val="00C078E3"/>
    <w:rsid w:val="00C10DDB"/>
    <w:rsid w:val="00C11C40"/>
    <w:rsid w:val="00C12592"/>
    <w:rsid w:val="00C125D6"/>
    <w:rsid w:val="00C12E31"/>
    <w:rsid w:val="00C130C2"/>
    <w:rsid w:val="00C134BD"/>
    <w:rsid w:val="00C13587"/>
    <w:rsid w:val="00C14C66"/>
    <w:rsid w:val="00C14FF3"/>
    <w:rsid w:val="00C15678"/>
    <w:rsid w:val="00C20D25"/>
    <w:rsid w:val="00C233B6"/>
    <w:rsid w:val="00C247DF"/>
    <w:rsid w:val="00C254AD"/>
    <w:rsid w:val="00C3194F"/>
    <w:rsid w:val="00C31C3F"/>
    <w:rsid w:val="00C3241F"/>
    <w:rsid w:val="00C32BBC"/>
    <w:rsid w:val="00C333F3"/>
    <w:rsid w:val="00C35FBC"/>
    <w:rsid w:val="00C36FAE"/>
    <w:rsid w:val="00C37098"/>
    <w:rsid w:val="00C40FBC"/>
    <w:rsid w:val="00C4206B"/>
    <w:rsid w:val="00C42C08"/>
    <w:rsid w:val="00C43842"/>
    <w:rsid w:val="00C43BD4"/>
    <w:rsid w:val="00C447B3"/>
    <w:rsid w:val="00C453A3"/>
    <w:rsid w:val="00C46673"/>
    <w:rsid w:val="00C466F1"/>
    <w:rsid w:val="00C479CB"/>
    <w:rsid w:val="00C5020F"/>
    <w:rsid w:val="00C50C9E"/>
    <w:rsid w:val="00C51549"/>
    <w:rsid w:val="00C526A7"/>
    <w:rsid w:val="00C52C6E"/>
    <w:rsid w:val="00C53054"/>
    <w:rsid w:val="00C538C1"/>
    <w:rsid w:val="00C54E64"/>
    <w:rsid w:val="00C5508A"/>
    <w:rsid w:val="00C578BB"/>
    <w:rsid w:val="00C63AA2"/>
    <w:rsid w:val="00C64F27"/>
    <w:rsid w:val="00C64F55"/>
    <w:rsid w:val="00C66FB6"/>
    <w:rsid w:val="00C67303"/>
    <w:rsid w:val="00C7163A"/>
    <w:rsid w:val="00C71722"/>
    <w:rsid w:val="00C738B5"/>
    <w:rsid w:val="00C7660A"/>
    <w:rsid w:val="00C767BD"/>
    <w:rsid w:val="00C77F3A"/>
    <w:rsid w:val="00C77F6C"/>
    <w:rsid w:val="00C80DA1"/>
    <w:rsid w:val="00C81D06"/>
    <w:rsid w:val="00C82560"/>
    <w:rsid w:val="00C83345"/>
    <w:rsid w:val="00C87B98"/>
    <w:rsid w:val="00C9041C"/>
    <w:rsid w:val="00C909DC"/>
    <w:rsid w:val="00C90B08"/>
    <w:rsid w:val="00C919A3"/>
    <w:rsid w:val="00C924E8"/>
    <w:rsid w:val="00C93157"/>
    <w:rsid w:val="00C93D13"/>
    <w:rsid w:val="00C950A1"/>
    <w:rsid w:val="00C9573C"/>
    <w:rsid w:val="00C95E43"/>
    <w:rsid w:val="00CA3443"/>
    <w:rsid w:val="00CA669D"/>
    <w:rsid w:val="00CA68B1"/>
    <w:rsid w:val="00CA6F35"/>
    <w:rsid w:val="00CA7BEB"/>
    <w:rsid w:val="00CA7E46"/>
    <w:rsid w:val="00CB3642"/>
    <w:rsid w:val="00CB3A47"/>
    <w:rsid w:val="00CB4F18"/>
    <w:rsid w:val="00CB562E"/>
    <w:rsid w:val="00CB63D2"/>
    <w:rsid w:val="00CC343C"/>
    <w:rsid w:val="00CC38FE"/>
    <w:rsid w:val="00CC631C"/>
    <w:rsid w:val="00CC66DB"/>
    <w:rsid w:val="00CC71E8"/>
    <w:rsid w:val="00CD2AD3"/>
    <w:rsid w:val="00CD4670"/>
    <w:rsid w:val="00CD76C4"/>
    <w:rsid w:val="00CE19AE"/>
    <w:rsid w:val="00CE2E72"/>
    <w:rsid w:val="00CF166C"/>
    <w:rsid w:val="00CF24D8"/>
    <w:rsid w:val="00CF2924"/>
    <w:rsid w:val="00CF511A"/>
    <w:rsid w:val="00CF5256"/>
    <w:rsid w:val="00CF619E"/>
    <w:rsid w:val="00CF66B7"/>
    <w:rsid w:val="00CF678D"/>
    <w:rsid w:val="00CF7525"/>
    <w:rsid w:val="00D01AF2"/>
    <w:rsid w:val="00D01BED"/>
    <w:rsid w:val="00D04065"/>
    <w:rsid w:val="00D05040"/>
    <w:rsid w:val="00D06600"/>
    <w:rsid w:val="00D06AAB"/>
    <w:rsid w:val="00D06C46"/>
    <w:rsid w:val="00D06E39"/>
    <w:rsid w:val="00D10798"/>
    <w:rsid w:val="00D1153B"/>
    <w:rsid w:val="00D133AF"/>
    <w:rsid w:val="00D13469"/>
    <w:rsid w:val="00D14D5A"/>
    <w:rsid w:val="00D15436"/>
    <w:rsid w:val="00D15BBA"/>
    <w:rsid w:val="00D1626D"/>
    <w:rsid w:val="00D16F37"/>
    <w:rsid w:val="00D205D6"/>
    <w:rsid w:val="00D20679"/>
    <w:rsid w:val="00D20BAF"/>
    <w:rsid w:val="00D21AAB"/>
    <w:rsid w:val="00D2276E"/>
    <w:rsid w:val="00D255D7"/>
    <w:rsid w:val="00D265DA"/>
    <w:rsid w:val="00D266F0"/>
    <w:rsid w:val="00D32312"/>
    <w:rsid w:val="00D323F7"/>
    <w:rsid w:val="00D33197"/>
    <w:rsid w:val="00D33EB3"/>
    <w:rsid w:val="00D35BB3"/>
    <w:rsid w:val="00D35C9B"/>
    <w:rsid w:val="00D35C9C"/>
    <w:rsid w:val="00D36654"/>
    <w:rsid w:val="00D41E41"/>
    <w:rsid w:val="00D41F29"/>
    <w:rsid w:val="00D42143"/>
    <w:rsid w:val="00D425FB"/>
    <w:rsid w:val="00D433E8"/>
    <w:rsid w:val="00D43FDE"/>
    <w:rsid w:val="00D47A6D"/>
    <w:rsid w:val="00D50D76"/>
    <w:rsid w:val="00D53780"/>
    <w:rsid w:val="00D54116"/>
    <w:rsid w:val="00D54AF0"/>
    <w:rsid w:val="00D55570"/>
    <w:rsid w:val="00D55A88"/>
    <w:rsid w:val="00D55F5C"/>
    <w:rsid w:val="00D56003"/>
    <w:rsid w:val="00D56914"/>
    <w:rsid w:val="00D5773F"/>
    <w:rsid w:val="00D63AB4"/>
    <w:rsid w:val="00D64C89"/>
    <w:rsid w:val="00D65661"/>
    <w:rsid w:val="00D66599"/>
    <w:rsid w:val="00D72538"/>
    <w:rsid w:val="00D739D7"/>
    <w:rsid w:val="00D75E28"/>
    <w:rsid w:val="00D76176"/>
    <w:rsid w:val="00D76D3C"/>
    <w:rsid w:val="00D8085B"/>
    <w:rsid w:val="00D8359F"/>
    <w:rsid w:val="00D877FF"/>
    <w:rsid w:val="00D9149F"/>
    <w:rsid w:val="00D92045"/>
    <w:rsid w:val="00D93B8E"/>
    <w:rsid w:val="00D974C5"/>
    <w:rsid w:val="00D97A36"/>
    <w:rsid w:val="00DA249E"/>
    <w:rsid w:val="00DA28EF"/>
    <w:rsid w:val="00DA2B33"/>
    <w:rsid w:val="00DB2F8B"/>
    <w:rsid w:val="00DB58E8"/>
    <w:rsid w:val="00DB68DA"/>
    <w:rsid w:val="00DB76AA"/>
    <w:rsid w:val="00DB7FF3"/>
    <w:rsid w:val="00DC24D4"/>
    <w:rsid w:val="00DC39F4"/>
    <w:rsid w:val="00DC3B97"/>
    <w:rsid w:val="00DC4F76"/>
    <w:rsid w:val="00DC6852"/>
    <w:rsid w:val="00DC699C"/>
    <w:rsid w:val="00DC6DE2"/>
    <w:rsid w:val="00DC7095"/>
    <w:rsid w:val="00DD01EE"/>
    <w:rsid w:val="00DD0A49"/>
    <w:rsid w:val="00DD1182"/>
    <w:rsid w:val="00DD4E90"/>
    <w:rsid w:val="00DD5F18"/>
    <w:rsid w:val="00DE1298"/>
    <w:rsid w:val="00DE6F53"/>
    <w:rsid w:val="00DE71A1"/>
    <w:rsid w:val="00DF0619"/>
    <w:rsid w:val="00DF0723"/>
    <w:rsid w:val="00DF427B"/>
    <w:rsid w:val="00DF4D62"/>
    <w:rsid w:val="00DF4DD9"/>
    <w:rsid w:val="00DF516C"/>
    <w:rsid w:val="00DF790F"/>
    <w:rsid w:val="00DF7E48"/>
    <w:rsid w:val="00E00264"/>
    <w:rsid w:val="00E01679"/>
    <w:rsid w:val="00E01933"/>
    <w:rsid w:val="00E03216"/>
    <w:rsid w:val="00E04C8C"/>
    <w:rsid w:val="00E04EC3"/>
    <w:rsid w:val="00E057E9"/>
    <w:rsid w:val="00E07133"/>
    <w:rsid w:val="00E07488"/>
    <w:rsid w:val="00E075CD"/>
    <w:rsid w:val="00E1106B"/>
    <w:rsid w:val="00E12231"/>
    <w:rsid w:val="00E12434"/>
    <w:rsid w:val="00E14FE3"/>
    <w:rsid w:val="00E1622A"/>
    <w:rsid w:val="00E16DBA"/>
    <w:rsid w:val="00E173C0"/>
    <w:rsid w:val="00E175D9"/>
    <w:rsid w:val="00E20D70"/>
    <w:rsid w:val="00E23455"/>
    <w:rsid w:val="00E24C6C"/>
    <w:rsid w:val="00E262D5"/>
    <w:rsid w:val="00E27ACC"/>
    <w:rsid w:val="00E31F8A"/>
    <w:rsid w:val="00E329B6"/>
    <w:rsid w:val="00E35A8F"/>
    <w:rsid w:val="00E4038C"/>
    <w:rsid w:val="00E40DB9"/>
    <w:rsid w:val="00E41099"/>
    <w:rsid w:val="00E4205E"/>
    <w:rsid w:val="00E42207"/>
    <w:rsid w:val="00E424B9"/>
    <w:rsid w:val="00E44703"/>
    <w:rsid w:val="00E44A12"/>
    <w:rsid w:val="00E451BE"/>
    <w:rsid w:val="00E45413"/>
    <w:rsid w:val="00E45420"/>
    <w:rsid w:val="00E502FB"/>
    <w:rsid w:val="00E51175"/>
    <w:rsid w:val="00E51B45"/>
    <w:rsid w:val="00E5446F"/>
    <w:rsid w:val="00E5539D"/>
    <w:rsid w:val="00E556B1"/>
    <w:rsid w:val="00E55A5F"/>
    <w:rsid w:val="00E57EF0"/>
    <w:rsid w:val="00E57F9E"/>
    <w:rsid w:val="00E6091E"/>
    <w:rsid w:val="00E612AA"/>
    <w:rsid w:val="00E639B9"/>
    <w:rsid w:val="00E6417A"/>
    <w:rsid w:val="00E64872"/>
    <w:rsid w:val="00E64A0A"/>
    <w:rsid w:val="00E65244"/>
    <w:rsid w:val="00E6615C"/>
    <w:rsid w:val="00E676F7"/>
    <w:rsid w:val="00E67EB8"/>
    <w:rsid w:val="00E70C4E"/>
    <w:rsid w:val="00E74C54"/>
    <w:rsid w:val="00E74EAC"/>
    <w:rsid w:val="00E76096"/>
    <w:rsid w:val="00E77CDF"/>
    <w:rsid w:val="00E800A2"/>
    <w:rsid w:val="00E82061"/>
    <w:rsid w:val="00E83EA4"/>
    <w:rsid w:val="00E855F5"/>
    <w:rsid w:val="00E85AC4"/>
    <w:rsid w:val="00E86127"/>
    <w:rsid w:val="00E86A82"/>
    <w:rsid w:val="00E90516"/>
    <w:rsid w:val="00E90846"/>
    <w:rsid w:val="00E91665"/>
    <w:rsid w:val="00E924F0"/>
    <w:rsid w:val="00E93A72"/>
    <w:rsid w:val="00E96BE6"/>
    <w:rsid w:val="00EA0453"/>
    <w:rsid w:val="00EA0CCE"/>
    <w:rsid w:val="00EA57CD"/>
    <w:rsid w:val="00EA69E4"/>
    <w:rsid w:val="00EB2119"/>
    <w:rsid w:val="00EB43FE"/>
    <w:rsid w:val="00EB515C"/>
    <w:rsid w:val="00EB63B5"/>
    <w:rsid w:val="00EB6F25"/>
    <w:rsid w:val="00EB7E8D"/>
    <w:rsid w:val="00EC2451"/>
    <w:rsid w:val="00EC2AEA"/>
    <w:rsid w:val="00EC4E03"/>
    <w:rsid w:val="00EC59BC"/>
    <w:rsid w:val="00EC77A1"/>
    <w:rsid w:val="00EC7E19"/>
    <w:rsid w:val="00ED0C0F"/>
    <w:rsid w:val="00ED1DAC"/>
    <w:rsid w:val="00ED28CA"/>
    <w:rsid w:val="00ED306A"/>
    <w:rsid w:val="00ED436C"/>
    <w:rsid w:val="00ED640A"/>
    <w:rsid w:val="00EDBA96"/>
    <w:rsid w:val="00EE0361"/>
    <w:rsid w:val="00EE2845"/>
    <w:rsid w:val="00EE5555"/>
    <w:rsid w:val="00EE5F00"/>
    <w:rsid w:val="00EE5F48"/>
    <w:rsid w:val="00EE6F8E"/>
    <w:rsid w:val="00EE7416"/>
    <w:rsid w:val="00EE748B"/>
    <w:rsid w:val="00EF0037"/>
    <w:rsid w:val="00EF21C8"/>
    <w:rsid w:val="00EF2D55"/>
    <w:rsid w:val="00EF3E3A"/>
    <w:rsid w:val="00EF4CEE"/>
    <w:rsid w:val="00EF539A"/>
    <w:rsid w:val="00EF545E"/>
    <w:rsid w:val="00EF55B5"/>
    <w:rsid w:val="00EF55D3"/>
    <w:rsid w:val="00EF5639"/>
    <w:rsid w:val="00EF5CE0"/>
    <w:rsid w:val="00EF643E"/>
    <w:rsid w:val="00EF64F0"/>
    <w:rsid w:val="00EF6695"/>
    <w:rsid w:val="00EF7824"/>
    <w:rsid w:val="00F00A38"/>
    <w:rsid w:val="00F00C36"/>
    <w:rsid w:val="00F016D8"/>
    <w:rsid w:val="00F04C4B"/>
    <w:rsid w:val="00F0518B"/>
    <w:rsid w:val="00F1069A"/>
    <w:rsid w:val="00F10F2C"/>
    <w:rsid w:val="00F11506"/>
    <w:rsid w:val="00F11D2E"/>
    <w:rsid w:val="00F12A42"/>
    <w:rsid w:val="00F13799"/>
    <w:rsid w:val="00F137BE"/>
    <w:rsid w:val="00F13A59"/>
    <w:rsid w:val="00F14121"/>
    <w:rsid w:val="00F1480A"/>
    <w:rsid w:val="00F16A8E"/>
    <w:rsid w:val="00F16BF1"/>
    <w:rsid w:val="00F1705D"/>
    <w:rsid w:val="00F17E94"/>
    <w:rsid w:val="00F20045"/>
    <w:rsid w:val="00F2093A"/>
    <w:rsid w:val="00F20A2A"/>
    <w:rsid w:val="00F22783"/>
    <w:rsid w:val="00F2730D"/>
    <w:rsid w:val="00F3112F"/>
    <w:rsid w:val="00F31409"/>
    <w:rsid w:val="00F31933"/>
    <w:rsid w:val="00F32004"/>
    <w:rsid w:val="00F33E23"/>
    <w:rsid w:val="00F34AE0"/>
    <w:rsid w:val="00F35B51"/>
    <w:rsid w:val="00F35B76"/>
    <w:rsid w:val="00F365B4"/>
    <w:rsid w:val="00F374EB"/>
    <w:rsid w:val="00F37797"/>
    <w:rsid w:val="00F37F33"/>
    <w:rsid w:val="00F40D40"/>
    <w:rsid w:val="00F4121A"/>
    <w:rsid w:val="00F42579"/>
    <w:rsid w:val="00F426EB"/>
    <w:rsid w:val="00F4362F"/>
    <w:rsid w:val="00F43671"/>
    <w:rsid w:val="00F50B9D"/>
    <w:rsid w:val="00F51C31"/>
    <w:rsid w:val="00F52A6B"/>
    <w:rsid w:val="00F52E56"/>
    <w:rsid w:val="00F5342F"/>
    <w:rsid w:val="00F5475D"/>
    <w:rsid w:val="00F5529E"/>
    <w:rsid w:val="00F55AE5"/>
    <w:rsid w:val="00F56027"/>
    <w:rsid w:val="00F5637F"/>
    <w:rsid w:val="00F56EF1"/>
    <w:rsid w:val="00F57AC0"/>
    <w:rsid w:val="00F64FA3"/>
    <w:rsid w:val="00F64FF9"/>
    <w:rsid w:val="00F674D4"/>
    <w:rsid w:val="00F70F90"/>
    <w:rsid w:val="00F75DAC"/>
    <w:rsid w:val="00F81BFF"/>
    <w:rsid w:val="00F82721"/>
    <w:rsid w:val="00F82B66"/>
    <w:rsid w:val="00F8394A"/>
    <w:rsid w:val="00F85267"/>
    <w:rsid w:val="00F9049D"/>
    <w:rsid w:val="00F920FB"/>
    <w:rsid w:val="00F92432"/>
    <w:rsid w:val="00F926E0"/>
    <w:rsid w:val="00F94304"/>
    <w:rsid w:val="00F947D3"/>
    <w:rsid w:val="00F97F6D"/>
    <w:rsid w:val="00F97F9B"/>
    <w:rsid w:val="00FA111A"/>
    <w:rsid w:val="00FA1E98"/>
    <w:rsid w:val="00FA32CF"/>
    <w:rsid w:val="00FA35D9"/>
    <w:rsid w:val="00FA4ACF"/>
    <w:rsid w:val="00FA4B45"/>
    <w:rsid w:val="00FA6808"/>
    <w:rsid w:val="00FA6DF5"/>
    <w:rsid w:val="00FA75A3"/>
    <w:rsid w:val="00FA76B0"/>
    <w:rsid w:val="00FA7A0D"/>
    <w:rsid w:val="00FB283A"/>
    <w:rsid w:val="00FB30A2"/>
    <w:rsid w:val="00FB5252"/>
    <w:rsid w:val="00FB7A8F"/>
    <w:rsid w:val="00FC59CA"/>
    <w:rsid w:val="00FC5B9D"/>
    <w:rsid w:val="00FC62F2"/>
    <w:rsid w:val="00FC7E4D"/>
    <w:rsid w:val="00FD19AB"/>
    <w:rsid w:val="00FD2BDD"/>
    <w:rsid w:val="00FD4353"/>
    <w:rsid w:val="00FD57E3"/>
    <w:rsid w:val="00FD622E"/>
    <w:rsid w:val="00FE1CB6"/>
    <w:rsid w:val="00FE4FBD"/>
    <w:rsid w:val="00FE51AD"/>
    <w:rsid w:val="00FE5A33"/>
    <w:rsid w:val="00FE7048"/>
    <w:rsid w:val="00FE79E1"/>
    <w:rsid w:val="00FF0533"/>
    <w:rsid w:val="00FF13C2"/>
    <w:rsid w:val="00FF2793"/>
    <w:rsid w:val="00FF3898"/>
    <w:rsid w:val="00FF670A"/>
    <w:rsid w:val="00FF6A2B"/>
    <w:rsid w:val="00FF70C9"/>
    <w:rsid w:val="00FF75CB"/>
    <w:rsid w:val="010E7442"/>
    <w:rsid w:val="01112B4D"/>
    <w:rsid w:val="011AFB58"/>
    <w:rsid w:val="011BF073"/>
    <w:rsid w:val="011DD69E"/>
    <w:rsid w:val="011E2AEF"/>
    <w:rsid w:val="0123E422"/>
    <w:rsid w:val="0138458B"/>
    <w:rsid w:val="013A49C4"/>
    <w:rsid w:val="013E5B69"/>
    <w:rsid w:val="0154D030"/>
    <w:rsid w:val="015742B0"/>
    <w:rsid w:val="0160E762"/>
    <w:rsid w:val="017B04EC"/>
    <w:rsid w:val="0187C925"/>
    <w:rsid w:val="019B520E"/>
    <w:rsid w:val="019FA045"/>
    <w:rsid w:val="01AC38F7"/>
    <w:rsid w:val="01C59273"/>
    <w:rsid w:val="01D8EA8C"/>
    <w:rsid w:val="01DCDE62"/>
    <w:rsid w:val="0203E858"/>
    <w:rsid w:val="0211DE75"/>
    <w:rsid w:val="0219551C"/>
    <w:rsid w:val="021E94CA"/>
    <w:rsid w:val="023B86C3"/>
    <w:rsid w:val="0256D564"/>
    <w:rsid w:val="026E516A"/>
    <w:rsid w:val="02743BA1"/>
    <w:rsid w:val="0298D6FB"/>
    <w:rsid w:val="02B1BBE0"/>
    <w:rsid w:val="02CC9A17"/>
    <w:rsid w:val="031C609D"/>
    <w:rsid w:val="03213BDA"/>
    <w:rsid w:val="035FA3A3"/>
    <w:rsid w:val="0385B41A"/>
    <w:rsid w:val="0390D329"/>
    <w:rsid w:val="03B6885A"/>
    <w:rsid w:val="03BF1941"/>
    <w:rsid w:val="03CC3408"/>
    <w:rsid w:val="03D3B963"/>
    <w:rsid w:val="03E8DC3D"/>
    <w:rsid w:val="03F71366"/>
    <w:rsid w:val="04002E83"/>
    <w:rsid w:val="040CC94C"/>
    <w:rsid w:val="0455CBB1"/>
    <w:rsid w:val="047185F3"/>
    <w:rsid w:val="047F6FF5"/>
    <w:rsid w:val="0482A892"/>
    <w:rsid w:val="048C33E7"/>
    <w:rsid w:val="0497B965"/>
    <w:rsid w:val="04BEB624"/>
    <w:rsid w:val="04CCBC84"/>
    <w:rsid w:val="04EC901C"/>
    <w:rsid w:val="04FB08DA"/>
    <w:rsid w:val="0502970E"/>
    <w:rsid w:val="054445F1"/>
    <w:rsid w:val="0548E7BF"/>
    <w:rsid w:val="0550B8C7"/>
    <w:rsid w:val="05511B90"/>
    <w:rsid w:val="0554E033"/>
    <w:rsid w:val="05767476"/>
    <w:rsid w:val="0596792E"/>
    <w:rsid w:val="05970E84"/>
    <w:rsid w:val="05AD7B8A"/>
    <w:rsid w:val="05CC4D0A"/>
    <w:rsid w:val="05E03F4F"/>
    <w:rsid w:val="05F871AD"/>
    <w:rsid w:val="062EBCF9"/>
    <w:rsid w:val="065CE96C"/>
    <w:rsid w:val="066D8EDF"/>
    <w:rsid w:val="066E568C"/>
    <w:rsid w:val="069DAEA6"/>
    <w:rsid w:val="06AAD06B"/>
    <w:rsid w:val="06B81DEA"/>
    <w:rsid w:val="06D680C3"/>
    <w:rsid w:val="0752F949"/>
    <w:rsid w:val="077CB9A7"/>
    <w:rsid w:val="07DA44B6"/>
    <w:rsid w:val="07E1E5FB"/>
    <w:rsid w:val="07ECEEB4"/>
    <w:rsid w:val="07F082F2"/>
    <w:rsid w:val="07F45D57"/>
    <w:rsid w:val="07FC5C8E"/>
    <w:rsid w:val="085721F8"/>
    <w:rsid w:val="086460C5"/>
    <w:rsid w:val="08755187"/>
    <w:rsid w:val="0878E6DE"/>
    <w:rsid w:val="087E9ADB"/>
    <w:rsid w:val="0893CD40"/>
    <w:rsid w:val="08ABAE36"/>
    <w:rsid w:val="08BB2A37"/>
    <w:rsid w:val="08BC2CD6"/>
    <w:rsid w:val="08F16057"/>
    <w:rsid w:val="090A11B8"/>
    <w:rsid w:val="09280A0A"/>
    <w:rsid w:val="094C8B57"/>
    <w:rsid w:val="0956908B"/>
    <w:rsid w:val="09682E1B"/>
    <w:rsid w:val="09923FF2"/>
    <w:rsid w:val="09C6CC09"/>
    <w:rsid w:val="09D67FF0"/>
    <w:rsid w:val="09DD5640"/>
    <w:rsid w:val="09E2173D"/>
    <w:rsid w:val="09E7AA2C"/>
    <w:rsid w:val="09FDFAF6"/>
    <w:rsid w:val="0A01A4B4"/>
    <w:rsid w:val="0A7A9052"/>
    <w:rsid w:val="0A853C70"/>
    <w:rsid w:val="0A9569FC"/>
    <w:rsid w:val="0AB56419"/>
    <w:rsid w:val="0AB8D878"/>
    <w:rsid w:val="0AD459D6"/>
    <w:rsid w:val="0AD6758B"/>
    <w:rsid w:val="0AF4453C"/>
    <w:rsid w:val="0AFCECF8"/>
    <w:rsid w:val="0B145A78"/>
    <w:rsid w:val="0B1545D9"/>
    <w:rsid w:val="0B4ED413"/>
    <w:rsid w:val="0B676D64"/>
    <w:rsid w:val="0B8C3C27"/>
    <w:rsid w:val="0BA37095"/>
    <w:rsid w:val="0BA42079"/>
    <w:rsid w:val="0BB78204"/>
    <w:rsid w:val="0BFEE39D"/>
    <w:rsid w:val="0C27554E"/>
    <w:rsid w:val="0C2833E8"/>
    <w:rsid w:val="0C51C0C5"/>
    <w:rsid w:val="0C60DD96"/>
    <w:rsid w:val="0C73853C"/>
    <w:rsid w:val="0C9580C6"/>
    <w:rsid w:val="0C95F1CB"/>
    <w:rsid w:val="0CA7C192"/>
    <w:rsid w:val="0CAA90BB"/>
    <w:rsid w:val="0CB2D8C5"/>
    <w:rsid w:val="0CC506B8"/>
    <w:rsid w:val="0CE5F118"/>
    <w:rsid w:val="0D332FA4"/>
    <w:rsid w:val="0D3BC9F1"/>
    <w:rsid w:val="0D480631"/>
    <w:rsid w:val="0D983D1A"/>
    <w:rsid w:val="0DAA7021"/>
    <w:rsid w:val="0DB3CF36"/>
    <w:rsid w:val="0DB54E58"/>
    <w:rsid w:val="0DC55496"/>
    <w:rsid w:val="0DE8D744"/>
    <w:rsid w:val="0E15F074"/>
    <w:rsid w:val="0E24203B"/>
    <w:rsid w:val="0E2578BF"/>
    <w:rsid w:val="0E3AC9B8"/>
    <w:rsid w:val="0E3D3494"/>
    <w:rsid w:val="0E644890"/>
    <w:rsid w:val="0E6A5629"/>
    <w:rsid w:val="0E70E373"/>
    <w:rsid w:val="0E7B429D"/>
    <w:rsid w:val="0EA59295"/>
    <w:rsid w:val="0EABDC86"/>
    <w:rsid w:val="0EAE4042"/>
    <w:rsid w:val="0ECF0005"/>
    <w:rsid w:val="0ED97987"/>
    <w:rsid w:val="0EDF640F"/>
    <w:rsid w:val="0EF418B1"/>
    <w:rsid w:val="0EF55AF7"/>
    <w:rsid w:val="0F12E9F5"/>
    <w:rsid w:val="0F1F0B87"/>
    <w:rsid w:val="0F3AB541"/>
    <w:rsid w:val="0F3BD9EE"/>
    <w:rsid w:val="0F78B41F"/>
    <w:rsid w:val="0FB0ACC5"/>
    <w:rsid w:val="0FED64A4"/>
    <w:rsid w:val="10232AB0"/>
    <w:rsid w:val="10262607"/>
    <w:rsid w:val="104E3D85"/>
    <w:rsid w:val="105993B9"/>
    <w:rsid w:val="105ABFE6"/>
    <w:rsid w:val="10679D1B"/>
    <w:rsid w:val="106AD066"/>
    <w:rsid w:val="1091734F"/>
    <w:rsid w:val="109AA61F"/>
    <w:rsid w:val="109CAA44"/>
    <w:rsid w:val="10D4F410"/>
    <w:rsid w:val="10F37E28"/>
    <w:rsid w:val="10FFAEEC"/>
    <w:rsid w:val="111B265C"/>
    <w:rsid w:val="11534237"/>
    <w:rsid w:val="116C6E10"/>
    <w:rsid w:val="11868096"/>
    <w:rsid w:val="118A477E"/>
    <w:rsid w:val="118DE38F"/>
    <w:rsid w:val="11A88435"/>
    <w:rsid w:val="11A893BD"/>
    <w:rsid w:val="11B85140"/>
    <w:rsid w:val="11BA677E"/>
    <w:rsid w:val="11BB96D4"/>
    <w:rsid w:val="11C795D1"/>
    <w:rsid w:val="11DDB2B1"/>
    <w:rsid w:val="11E130BA"/>
    <w:rsid w:val="11F08705"/>
    <w:rsid w:val="121FD807"/>
    <w:rsid w:val="123535F0"/>
    <w:rsid w:val="124A1E57"/>
    <w:rsid w:val="124BCB41"/>
    <w:rsid w:val="12603831"/>
    <w:rsid w:val="126F3432"/>
    <w:rsid w:val="12858ACC"/>
    <w:rsid w:val="129911A4"/>
    <w:rsid w:val="12B088EB"/>
    <w:rsid w:val="12B7D7F4"/>
    <w:rsid w:val="12BA6D65"/>
    <w:rsid w:val="12CB318C"/>
    <w:rsid w:val="12CD1FD8"/>
    <w:rsid w:val="12DE1EC4"/>
    <w:rsid w:val="12EB3AE0"/>
    <w:rsid w:val="1309CB80"/>
    <w:rsid w:val="131D7B1D"/>
    <w:rsid w:val="133DF28A"/>
    <w:rsid w:val="1371571A"/>
    <w:rsid w:val="13838A09"/>
    <w:rsid w:val="138FB03E"/>
    <w:rsid w:val="1394AA0F"/>
    <w:rsid w:val="13B52016"/>
    <w:rsid w:val="13BA0A2B"/>
    <w:rsid w:val="13CB3247"/>
    <w:rsid w:val="141395E5"/>
    <w:rsid w:val="142B51AF"/>
    <w:rsid w:val="143379D7"/>
    <w:rsid w:val="144D9DCE"/>
    <w:rsid w:val="1455F99C"/>
    <w:rsid w:val="1459231F"/>
    <w:rsid w:val="145CD2AA"/>
    <w:rsid w:val="146F368D"/>
    <w:rsid w:val="14721355"/>
    <w:rsid w:val="147218C8"/>
    <w:rsid w:val="148AE98C"/>
    <w:rsid w:val="148C0CED"/>
    <w:rsid w:val="1494E565"/>
    <w:rsid w:val="14C052D9"/>
    <w:rsid w:val="14C388C5"/>
    <w:rsid w:val="14E2D958"/>
    <w:rsid w:val="150107C9"/>
    <w:rsid w:val="151E9130"/>
    <w:rsid w:val="152D48A7"/>
    <w:rsid w:val="156F7137"/>
    <w:rsid w:val="1570BA5E"/>
    <w:rsid w:val="159C2789"/>
    <w:rsid w:val="15B0828A"/>
    <w:rsid w:val="15B0F69E"/>
    <w:rsid w:val="15C3721E"/>
    <w:rsid w:val="15CE991F"/>
    <w:rsid w:val="15CEA315"/>
    <w:rsid w:val="15EF791A"/>
    <w:rsid w:val="16032D5E"/>
    <w:rsid w:val="1604C070"/>
    <w:rsid w:val="160DE929"/>
    <w:rsid w:val="160FC3A0"/>
    <w:rsid w:val="16180F4F"/>
    <w:rsid w:val="16442C36"/>
    <w:rsid w:val="1648EB24"/>
    <w:rsid w:val="16553B19"/>
    <w:rsid w:val="165E8807"/>
    <w:rsid w:val="166A8C19"/>
    <w:rsid w:val="1677DDAC"/>
    <w:rsid w:val="1694EE8F"/>
    <w:rsid w:val="16AF232F"/>
    <w:rsid w:val="16F72514"/>
    <w:rsid w:val="17118457"/>
    <w:rsid w:val="1718322C"/>
    <w:rsid w:val="17204E45"/>
    <w:rsid w:val="1735F9BC"/>
    <w:rsid w:val="1738B677"/>
    <w:rsid w:val="173999E4"/>
    <w:rsid w:val="1768A088"/>
    <w:rsid w:val="1773CC5A"/>
    <w:rsid w:val="177A7DED"/>
    <w:rsid w:val="17A0C9DC"/>
    <w:rsid w:val="17DE4F7A"/>
    <w:rsid w:val="17EFE945"/>
    <w:rsid w:val="1828AF4B"/>
    <w:rsid w:val="182CC80F"/>
    <w:rsid w:val="186E0A79"/>
    <w:rsid w:val="186EF31F"/>
    <w:rsid w:val="189E522C"/>
    <w:rsid w:val="189F53F8"/>
    <w:rsid w:val="18B28B6F"/>
    <w:rsid w:val="18C6F806"/>
    <w:rsid w:val="18D0E6C0"/>
    <w:rsid w:val="18F20910"/>
    <w:rsid w:val="18FE6F63"/>
    <w:rsid w:val="19192862"/>
    <w:rsid w:val="192F7B56"/>
    <w:rsid w:val="19455DEE"/>
    <w:rsid w:val="19664266"/>
    <w:rsid w:val="19777897"/>
    <w:rsid w:val="19BD6C81"/>
    <w:rsid w:val="19C16D77"/>
    <w:rsid w:val="19C89870"/>
    <w:rsid w:val="19D152CF"/>
    <w:rsid w:val="19D9FB07"/>
    <w:rsid w:val="19FDC584"/>
    <w:rsid w:val="1A02EF74"/>
    <w:rsid w:val="1A11B2AC"/>
    <w:rsid w:val="1A15413B"/>
    <w:rsid w:val="1A157926"/>
    <w:rsid w:val="1A7F1D55"/>
    <w:rsid w:val="1ADB5799"/>
    <w:rsid w:val="1AE0FC20"/>
    <w:rsid w:val="1AF6D0AD"/>
    <w:rsid w:val="1B5D9EC8"/>
    <w:rsid w:val="1B766518"/>
    <w:rsid w:val="1B82485B"/>
    <w:rsid w:val="1B9EEB2D"/>
    <w:rsid w:val="1B9F0AB4"/>
    <w:rsid w:val="1BA60BA7"/>
    <w:rsid w:val="1BBD21A3"/>
    <w:rsid w:val="1BBD5505"/>
    <w:rsid w:val="1BDCBBA2"/>
    <w:rsid w:val="1C0C16C2"/>
    <w:rsid w:val="1C15DE6A"/>
    <w:rsid w:val="1C2F0B63"/>
    <w:rsid w:val="1C35AC86"/>
    <w:rsid w:val="1C361025"/>
    <w:rsid w:val="1C383F72"/>
    <w:rsid w:val="1C404327"/>
    <w:rsid w:val="1C47288B"/>
    <w:rsid w:val="1C4E85CF"/>
    <w:rsid w:val="1C99C827"/>
    <w:rsid w:val="1CA6241E"/>
    <w:rsid w:val="1CBC6714"/>
    <w:rsid w:val="1CC0DBEE"/>
    <w:rsid w:val="1D110A73"/>
    <w:rsid w:val="1D145F77"/>
    <w:rsid w:val="1D1B7483"/>
    <w:rsid w:val="1D44C940"/>
    <w:rsid w:val="1D4BC6FA"/>
    <w:rsid w:val="1D5F944E"/>
    <w:rsid w:val="1D7C873D"/>
    <w:rsid w:val="1DA78752"/>
    <w:rsid w:val="1DACC44E"/>
    <w:rsid w:val="1DDEF9CF"/>
    <w:rsid w:val="1E120E06"/>
    <w:rsid w:val="1E231F40"/>
    <w:rsid w:val="1E7146A5"/>
    <w:rsid w:val="1E8648D3"/>
    <w:rsid w:val="1EAE05DA"/>
    <w:rsid w:val="1EC1D3B3"/>
    <w:rsid w:val="1EE0F646"/>
    <w:rsid w:val="1F05BF34"/>
    <w:rsid w:val="1F05D5C3"/>
    <w:rsid w:val="1F29E172"/>
    <w:rsid w:val="1F31C7F4"/>
    <w:rsid w:val="1F4A431C"/>
    <w:rsid w:val="1F625976"/>
    <w:rsid w:val="1F6C56B6"/>
    <w:rsid w:val="1F86379A"/>
    <w:rsid w:val="1F86BE81"/>
    <w:rsid w:val="1F8A6AD0"/>
    <w:rsid w:val="1F8BAB26"/>
    <w:rsid w:val="1F96BF38"/>
    <w:rsid w:val="1FA525D6"/>
    <w:rsid w:val="1FABB5C2"/>
    <w:rsid w:val="1FB1F7DA"/>
    <w:rsid w:val="1FCE6C2D"/>
    <w:rsid w:val="1FDFEB63"/>
    <w:rsid w:val="1FEE661A"/>
    <w:rsid w:val="1FF29449"/>
    <w:rsid w:val="201322B4"/>
    <w:rsid w:val="20207435"/>
    <w:rsid w:val="2031AA7C"/>
    <w:rsid w:val="2037F348"/>
    <w:rsid w:val="203FAE88"/>
    <w:rsid w:val="205F1FA8"/>
    <w:rsid w:val="207D26E4"/>
    <w:rsid w:val="208893B3"/>
    <w:rsid w:val="208A2DA0"/>
    <w:rsid w:val="20DD022C"/>
    <w:rsid w:val="20E86FB1"/>
    <w:rsid w:val="210876AF"/>
    <w:rsid w:val="211696ED"/>
    <w:rsid w:val="211F03C3"/>
    <w:rsid w:val="2123EF7D"/>
    <w:rsid w:val="214D6D9E"/>
    <w:rsid w:val="21633FD6"/>
    <w:rsid w:val="21659042"/>
    <w:rsid w:val="216D3E39"/>
    <w:rsid w:val="218F69B3"/>
    <w:rsid w:val="21A07B50"/>
    <w:rsid w:val="21B9943C"/>
    <w:rsid w:val="21E1451A"/>
    <w:rsid w:val="21E39D93"/>
    <w:rsid w:val="21E5A69C"/>
    <w:rsid w:val="21F300F1"/>
    <w:rsid w:val="21F4FB38"/>
    <w:rsid w:val="21FD4DC4"/>
    <w:rsid w:val="2206C117"/>
    <w:rsid w:val="220F165E"/>
    <w:rsid w:val="2246B944"/>
    <w:rsid w:val="226B7344"/>
    <w:rsid w:val="2277752E"/>
    <w:rsid w:val="227F5E52"/>
    <w:rsid w:val="228AC54D"/>
    <w:rsid w:val="22B40EC3"/>
    <w:rsid w:val="2310E792"/>
    <w:rsid w:val="232CCDA2"/>
    <w:rsid w:val="23392889"/>
    <w:rsid w:val="2344468C"/>
    <w:rsid w:val="236B9F2A"/>
    <w:rsid w:val="23803370"/>
    <w:rsid w:val="23862F7A"/>
    <w:rsid w:val="23E065F4"/>
    <w:rsid w:val="23F8E974"/>
    <w:rsid w:val="23FA540C"/>
    <w:rsid w:val="23FC468F"/>
    <w:rsid w:val="240002AA"/>
    <w:rsid w:val="2421C497"/>
    <w:rsid w:val="243E63DC"/>
    <w:rsid w:val="243F1FF8"/>
    <w:rsid w:val="24419E43"/>
    <w:rsid w:val="244AA2C1"/>
    <w:rsid w:val="246B55AE"/>
    <w:rsid w:val="2477D145"/>
    <w:rsid w:val="24B2FD69"/>
    <w:rsid w:val="24BB9DC0"/>
    <w:rsid w:val="24C21C9E"/>
    <w:rsid w:val="24E921F9"/>
    <w:rsid w:val="25144156"/>
    <w:rsid w:val="251C090C"/>
    <w:rsid w:val="25264676"/>
    <w:rsid w:val="253AEE71"/>
    <w:rsid w:val="25404364"/>
    <w:rsid w:val="254315FD"/>
    <w:rsid w:val="255B166A"/>
    <w:rsid w:val="2560340F"/>
    <w:rsid w:val="257170AD"/>
    <w:rsid w:val="2576A3D5"/>
    <w:rsid w:val="258D91A5"/>
    <w:rsid w:val="25A08CC1"/>
    <w:rsid w:val="25A64AE2"/>
    <w:rsid w:val="25A72B13"/>
    <w:rsid w:val="25B2F4AC"/>
    <w:rsid w:val="25B62B16"/>
    <w:rsid w:val="25B85279"/>
    <w:rsid w:val="25F03962"/>
    <w:rsid w:val="26015D70"/>
    <w:rsid w:val="260D0796"/>
    <w:rsid w:val="261D0797"/>
    <w:rsid w:val="261F6AA5"/>
    <w:rsid w:val="263E98CB"/>
    <w:rsid w:val="26401F38"/>
    <w:rsid w:val="26572C42"/>
    <w:rsid w:val="265BD3BC"/>
    <w:rsid w:val="2677866C"/>
    <w:rsid w:val="26827BA1"/>
    <w:rsid w:val="2686E6A2"/>
    <w:rsid w:val="26B62F57"/>
    <w:rsid w:val="26BF77F1"/>
    <w:rsid w:val="26CF3423"/>
    <w:rsid w:val="26D15F85"/>
    <w:rsid w:val="26D3D2FB"/>
    <w:rsid w:val="26E42997"/>
    <w:rsid w:val="26E6DF8A"/>
    <w:rsid w:val="2718A013"/>
    <w:rsid w:val="2731780E"/>
    <w:rsid w:val="2778C2CC"/>
    <w:rsid w:val="2784A662"/>
    <w:rsid w:val="27A4263C"/>
    <w:rsid w:val="27C0A1F2"/>
    <w:rsid w:val="27D9BF63"/>
    <w:rsid w:val="27F2DF1E"/>
    <w:rsid w:val="280A20A0"/>
    <w:rsid w:val="280C0808"/>
    <w:rsid w:val="28347389"/>
    <w:rsid w:val="28475C61"/>
    <w:rsid w:val="285B161D"/>
    <w:rsid w:val="28638308"/>
    <w:rsid w:val="289DAD28"/>
    <w:rsid w:val="28B1FF4C"/>
    <w:rsid w:val="28D334A8"/>
    <w:rsid w:val="28F162B2"/>
    <w:rsid w:val="28F1DA87"/>
    <w:rsid w:val="2906BD75"/>
    <w:rsid w:val="294F4C0D"/>
    <w:rsid w:val="295BD171"/>
    <w:rsid w:val="29769243"/>
    <w:rsid w:val="2978C1F5"/>
    <w:rsid w:val="2980D3CE"/>
    <w:rsid w:val="29814CEA"/>
    <w:rsid w:val="2984B0D5"/>
    <w:rsid w:val="299BB397"/>
    <w:rsid w:val="29AD591B"/>
    <w:rsid w:val="29B83BD2"/>
    <w:rsid w:val="29C0D146"/>
    <w:rsid w:val="29CEFEE7"/>
    <w:rsid w:val="2A0E85B0"/>
    <w:rsid w:val="2A48DA0B"/>
    <w:rsid w:val="2A6953E1"/>
    <w:rsid w:val="2A806EFE"/>
    <w:rsid w:val="2A857F01"/>
    <w:rsid w:val="2A934DF6"/>
    <w:rsid w:val="2AB83D3D"/>
    <w:rsid w:val="2AB96936"/>
    <w:rsid w:val="2AD13AB2"/>
    <w:rsid w:val="2AD27F2D"/>
    <w:rsid w:val="2AE4C7A9"/>
    <w:rsid w:val="2AFA4431"/>
    <w:rsid w:val="2AFBD434"/>
    <w:rsid w:val="2AFD5B33"/>
    <w:rsid w:val="2B11B957"/>
    <w:rsid w:val="2B18D30E"/>
    <w:rsid w:val="2B256A51"/>
    <w:rsid w:val="2B4CC6C6"/>
    <w:rsid w:val="2BA3B360"/>
    <w:rsid w:val="2BAC8FCD"/>
    <w:rsid w:val="2BB3237F"/>
    <w:rsid w:val="2BBA3897"/>
    <w:rsid w:val="2BC104EA"/>
    <w:rsid w:val="2BD0B0E2"/>
    <w:rsid w:val="2BD3D0AC"/>
    <w:rsid w:val="2BEE36E6"/>
    <w:rsid w:val="2BF77ACB"/>
    <w:rsid w:val="2C093977"/>
    <w:rsid w:val="2C0B3EB8"/>
    <w:rsid w:val="2C1730D0"/>
    <w:rsid w:val="2C222293"/>
    <w:rsid w:val="2C2E04AD"/>
    <w:rsid w:val="2C4E4B00"/>
    <w:rsid w:val="2C633020"/>
    <w:rsid w:val="2C65EFBD"/>
    <w:rsid w:val="2C78B3E6"/>
    <w:rsid w:val="2C7A2011"/>
    <w:rsid w:val="2CC1283F"/>
    <w:rsid w:val="2CD10420"/>
    <w:rsid w:val="2CE3A13F"/>
    <w:rsid w:val="2CF288E8"/>
    <w:rsid w:val="2D21F016"/>
    <w:rsid w:val="2D2D70C7"/>
    <w:rsid w:val="2D343EB5"/>
    <w:rsid w:val="2D47CF80"/>
    <w:rsid w:val="2D4B35B5"/>
    <w:rsid w:val="2D4D6C6C"/>
    <w:rsid w:val="2D7DFB88"/>
    <w:rsid w:val="2D83B04B"/>
    <w:rsid w:val="2DA34C89"/>
    <w:rsid w:val="2DC0E209"/>
    <w:rsid w:val="2DED301C"/>
    <w:rsid w:val="2DEDDF8B"/>
    <w:rsid w:val="2E06DBDB"/>
    <w:rsid w:val="2E19112F"/>
    <w:rsid w:val="2E3374F6"/>
    <w:rsid w:val="2E36AE32"/>
    <w:rsid w:val="2E533A2B"/>
    <w:rsid w:val="2E5B756F"/>
    <w:rsid w:val="2E5E0094"/>
    <w:rsid w:val="2E683383"/>
    <w:rsid w:val="2EA6742A"/>
    <w:rsid w:val="2EA69AFB"/>
    <w:rsid w:val="2EAAC2F6"/>
    <w:rsid w:val="2EB7724A"/>
    <w:rsid w:val="2EBAD5D3"/>
    <w:rsid w:val="2EE35A36"/>
    <w:rsid w:val="2EF0F751"/>
    <w:rsid w:val="2EFA5721"/>
    <w:rsid w:val="2EFB3A1C"/>
    <w:rsid w:val="2F071E6D"/>
    <w:rsid w:val="2F095B42"/>
    <w:rsid w:val="2F1CF70B"/>
    <w:rsid w:val="2F23E191"/>
    <w:rsid w:val="2F264A9E"/>
    <w:rsid w:val="2F476067"/>
    <w:rsid w:val="2F5F981F"/>
    <w:rsid w:val="2F7E3EFD"/>
    <w:rsid w:val="2F824530"/>
    <w:rsid w:val="2F8546FF"/>
    <w:rsid w:val="2F9AB8ED"/>
    <w:rsid w:val="2FA0D429"/>
    <w:rsid w:val="2FA80116"/>
    <w:rsid w:val="2FAF5112"/>
    <w:rsid w:val="2FB25773"/>
    <w:rsid w:val="2FDF62FB"/>
    <w:rsid w:val="2FF452A8"/>
    <w:rsid w:val="2FF77F05"/>
    <w:rsid w:val="300103CE"/>
    <w:rsid w:val="30010851"/>
    <w:rsid w:val="3005D7FB"/>
    <w:rsid w:val="30156770"/>
    <w:rsid w:val="3029B90D"/>
    <w:rsid w:val="302C4672"/>
    <w:rsid w:val="3048A5F4"/>
    <w:rsid w:val="306DB3BF"/>
    <w:rsid w:val="3086CE33"/>
    <w:rsid w:val="308AF2F6"/>
    <w:rsid w:val="30959773"/>
    <w:rsid w:val="309C600C"/>
    <w:rsid w:val="30A70C8A"/>
    <w:rsid w:val="30AFAF0F"/>
    <w:rsid w:val="30CE6FD6"/>
    <w:rsid w:val="30EBE75B"/>
    <w:rsid w:val="3102FB24"/>
    <w:rsid w:val="315A184A"/>
    <w:rsid w:val="316C2736"/>
    <w:rsid w:val="317D2E33"/>
    <w:rsid w:val="31BFB0D2"/>
    <w:rsid w:val="31E12781"/>
    <w:rsid w:val="31F77D01"/>
    <w:rsid w:val="31FBCC9A"/>
    <w:rsid w:val="321CFA1B"/>
    <w:rsid w:val="32282BDF"/>
    <w:rsid w:val="32317A16"/>
    <w:rsid w:val="3241D628"/>
    <w:rsid w:val="32584EA1"/>
    <w:rsid w:val="32836EBC"/>
    <w:rsid w:val="328373B3"/>
    <w:rsid w:val="328AA1B3"/>
    <w:rsid w:val="329513C8"/>
    <w:rsid w:val="32A36E87"/>
    <w:rsid w:val="32BFB554"/>
    <w:rsid w:val="32F4F072"/>
    <w:rsid w:val="32F7011F"/>
    <w:rsid w:val="3302BE46"/>
    <w:rsid w:val="331D0717"/>
    <w:rsid w:val="3326B8A0"/>
    <w:rsid w:val="33540935"/>
    <w:rsid w:val="3354F75C"/>
    <w:rsid w:val="3366FD48"/>
    <w:rsid w:val="33783C0E"/>
    <w:rsid w:val="3379DB38"/>
    <w:rsid w:val="3380C9E5"/>
    <w:rsid w:val="33A52F67"/>
    <w:rsid w:val="33A6A5E9"/>
    <w:rsid w:val="33A97354"/>
    <w:rsid w:val="33AE85B3"/>
    <w:rsid w:val="33B1416F"/>
    <w:rsid w:val="33B26EA7"/>
    <w:rsid w:val="33C4CFCA"/>
    <w:rsid w:val="33C872D7"/>
    <w:rsid w:val="33E74B60"/>
    <w:rsid w:val="344961E3"/>
    <w:rsid w:val="34866D16"/>
    <w:rsid w:val="34DA80AF"/>
    <w:rsid w:val="34E803DF"/>
    <w:rsid w:val="34FE997E"/>
    <w:rsid w:val="3521BE8C"/>
    <w:rsid w:val="352C401E"/>
    <w:rsid w:val="353B85DE"/>
    <w:rsid w:val="354B6C4E"/>
    <w:rsid w:val="3554CDF6"/>
    <w:rsid w:val="35653AF4"/>
    <w:rsid w:val="35B6EAA3"/>
    <w:rsid w:val="35FA876B"/>
    <w:rsid w:val="36275503"/>
    <w:rsid w:val="36311CDB"/>
    <w:rsid w:val="3640FA07"/>
    <w:rsid w:val="3657A707"/>
    <w:rsid w:val="36617222"/>
    <w:rsid w:val="367B540B"/>
    <w:rsid w:val="367DF8A4"/>
    <w:rsid w:val="367EF04F"/>
    <w:rsid w:val="36817DE7"/>
    <w:rsid w:val="36C9A3CC"/>
    <w:rsid w:val="36CDB0CB"/>
    <w:rsid w:val="371011FF"/>
    <w:rsid w:val="37123499"/>
    <w:rsid w:val="3727129A"/>
    <w:rsid w:val="373249CE"/>
    <w:rsid w:val="3739E795"/>
    <w:rsid w:val="373E7327"/>
    <w:rsid w:val="3742B89B"/>
    <w:rsid w:val="375FB385"/>
    <w:rsid w:val="379BEB95"/>
    <w:rsid w:val="379F6401"/>
    <w:rsid w:val="37D001F9"/>
    <w:rsid w:val="37D80DAC"/>
    <w:rsid w:val="37D936AF"/>
    <w:rsid w:val="37DA93ED"/>
    <w:rsid w:val="37F14953"/>
    <w:rsid w:val="37FABBE8"/>
    <w:rsid w:val="381FACAC"/>
    <w:rsid w:val="3829B6FB"/>
    <w:rsid w:val="3869812C"/>
    <w:rsid w:val="387C5C8B"/>
    <w:rsid w:val="389A78DE"/>
    <w:rsid w:val="389F2334"/>
    <w:rsid w:val="38A2188C"/>
    <w:rsid w:val="38B81AF5"/>
    <w:rsid w:val="38D5E281"/>
    <w:rsid w:val="38DE00CD"/>
    <w:rsid w:val="38EC0B7D"/>
    <w:rsid w:val="38FD3D8B"/>
    <w:rsid w:val="3906C0CC"/>
    <w:rsid w:val="3920B91C"/>
    <w:rsid w:val="392D39F3"/>
    <w:rsid w:val="39337A22"/>
    <w:rsid w:val="39580A2E"/>
    <w:rsid w:val="395AB0D3"/>
    <w:rsid w:val="3985B6E7"/>
    <w:rsid w:val="39BEAED9"/>
    <w:rsid w:val="39C992B9"/>
    <w:rsid w:val="39CA9042"/>
    <w:rsid w:val="39CD0CB4"/>
    <w:rsid w:val="39E93AA1"/>
    <w:rsid w:val="39EC2FDD"/>
    <w:rsid w:val="3A2634C7"/>
    <w:rsid w:val="3A4211F9"/>
    <w:rsid w:val="3A543D93"/>
    <w:rsid w:val="3A5A8D21"/>
    <w:rsid w:val="3A7968B3"/>
    <w:rsid w:val="3A903AED"/>
    <w:rsid w:val="3AAC9901"/>
    <w:rsid w:val="3ABCBB53"/>
    <w:rsid w:val="3AE3F98E"/>
    <w:rsid w:val="3AF624CF"/>
    <w:rsid w:val="3B308529"/>
    <w:rsid w:val="3B5BEDF9"/>
    <w:rsid w:val="3B62D6D9"/>
    <w:rsid w:val="3B64D454"/>
    <w:rsid w:val="3B715D32"/>
    <w:rsid w:val="3B74700B"/>
    <w:rsid w:val="3B79B121"/>
    <w:rsid w:val="3B90E854"/>
    <w:rsid w:val="3B99A6EA"/>
    <w:rsid w:val="3B9DD4E6"/>
    <w:rsid w:val="3BA89A4E"/>
    <w:rsid w:val="3BB15701"/>
    <w:rsid w:val="3BB28195"/>
    <w:rsid w:val="3BCA1826"/>
    <w:rsid w:val="3BFE5549"/>
    <w:rsid w:val="3C291412"/>
    <w:rsid w:val="3C474ED0"/>
    <w:rsid w:val="3C4F0BE1"/>
    <w:rsid w:val="3C5DB155"/>
    <w:rsid w:val="3CA57697"/>
    <w:rsid w:val="3D07D730"/>
    <w:rsid w:val="3D0F6396"/>
    <w:rsid w:val="3D1FCAE3"/>
    <w:rsid w:val="3D366130"/>
    <w:rsid w:val="3D414771"/>
    <w:rsid w:val="3D797683"/>
    <w:rsid w:val="3D895810"/>
    <w:rsid w:val="3D99FC6A"/>
    <w:rsid w:val="3DA03F74"/>
    <w:rsid w:val="3DB5A2A6"/>
    <w:rsid w:val="3DB6FA6D"/>
    <w:rsid w:val="3DD7913C"/>
    <w:rsid w:val="3DDA2BBB"/>
    <w:rsid w:val="3DEE47CE"/>
    <w:rsid w:val="3DFA7019"/>
    <w:rsid w:val="3DFB4C81"/>
    <w:rsid w:val="3E4D39EB"/>
    <w:rsid w:val="3E8CBCB9"/>
    <w:rsid w:val="3E92F2BE"/>
    <w:rsid w:val="3EB28BC2"/>
    <w:rsid w:val="3EB53617"/>
    <w:rsid w:val="3ECFC103"/>
    <w:rsid w:val="3ED4C8E9"/>
    <w:rsid w:val="3ED7516C"/>
    <w:rsid w:val="3EDB1BC6"/>
    <w:rsid w:val="3EE85C71"/>
    <w:rsid w:val="3EFC2ED5"/>
    <w:rsid w:val="3F02364F"/>
    <w:rsid w:val="3F033C66"/>
    <w:rsid w:val="3F986481"/>
    <w:rsid w:val="3FC8C953"/>
    <w:rsid w:val="3FC9CB9A"/>
    <w:rsid w:val="3FD56A8B"/>
    <w:rsid w:val="3FF3F37F"/>
    <w:rsid w:val="400BA745"/>
    <w:rsid w:val="401A79D5"/>
    <w:rsid w:val="4032B30D"/>
    <w:rsid w:val="405D2A6C"/>
    <w:rsid w:val="4069D4C8"/>
    <w:rsid w:val="4078F78E"/>
    <w:rsid w:val="40920DAA"/>
    <w:rsid w:val="40AB9E61"/>
    <w:rsid w:val="40B75C7D"/>
    <w:rsid w:val="40CD3714"/>
    <w:rsid w:val="40D525A8"/>
    <w:rsid w:val="40F83BFF"/>
    <w:rsid w:val="41032A7D"/>
    <w:rsid w:val="41AD714A"/>
    <w:rsid w:val="41B7B493"/>
    <w:rsid w:val="41DA6ECC"/>
    <w:rsid w:val="41DB02E3"/>
    <w:rsid w:val="41E3BD66"/>
    <w:rsid w:val="41E3EB84"/>
    <w:rsid w:val="42166E01"/>
    <w:rsid w:val="42530103"/>
    <w:rsid w:val="4265E5A9"/>
    <w:rsid w:val="4283DDFB"/>
    <w:rsid w:val="4287C5DE"/>
    <w:rsid w:val="42A1D1DA"/>
    <w:rsid w:val="42FEED02"/>
    <w:rsid w:val="4320F8F1"/>
    <w:rsid w:val="43363A70"/>
    <w:rsid w:val="4357DC44"/>
    <w:rsid w:val="4369FCEA"/>
    <w:rsid w:val="436FB19B"/>
    <w:rsid w:val="4398748D"/>
    <w:rsid w:val="4399C584"/>
    <w:rsid w:val="43C6F1CC"/>
    <w:rsid w:val="43CE1A36"/>
    <w:rsid w:val="43CFC64B"/>
    <w:rsid w:val="43D08F83"/>
    <w:rsid w:val="43F5B46A"/>
    <w:rsid w:val="43F86D47"/>
    <w:rsid w:val="440E07A3"/>
    <w:rsid w:val="4417CC87"/>
    <w:rsid w:val="444F9C71"/>
    <w:rsid w:val="445A8CB6"/>
    <w:rsid w:val="4473784A"/>
    <w:rsid w:val="44770084"/>
    <w:rsid w:val="4479780D"/>
    <w:rsid w:val="44A2A273"/>
    <w:rsid w:val="44ACE368"/>
    <w:rsid w:val="44C764A2"/>
    <w:rsid w:val="44CB9A0E"/>
    <w:rsid w:val="451A2B04"/>
    <w:rsid w:val="452B598F"/>
    <w:rsid w:val="455DF6E9"/>
    <w:rsid w:val="456BE8BB"/>
    <w:rsid w:val="456F1CB7"/>
    <w:rsid w:val="458A1E53"/>
    <w:rsid w:val="4595040B"/>
    <w:rsid w:val="459F0928"/>
    <w:rsid w:val="45A476D7"/>
    <w:rsid w:val="45A88D23"/>
    <w:rsid w:val="45C36154"/>
    <w:rsid w:val="4608EF17"/>
    <w:rsid w:val="4609AF11"/>
    <w:rsid w:val="46202F5D"/>
    <w:rsid w:val="465142D3"/>
    <w:rsid w:val="46552F75"/>
    <w:rsid w:val="465FEC30"/>
    <w:rsid w:val="4661611C"/>
    <w:rsid w:val="46633503"/>
    <w:rsid w:val="467CF31C"/>
    <w:rsid w:val="46931718"/>
    <w:rsid w:val="46A0DA1D"/>
    <w:rsid w:val="46AF361D"/>
    <w:rsid w:val="46B53708"/>
    <w:rsid w:val="46B89684"/>
    <w:rsid w:val="46B9CE59"/>
    <w:rsid w:val="46C1EA48"/>
    <w:rsid w:val="46C7F1C8"/>
    <w:rsid w:val="46D29C93"/>
    <w:rsid w:val="47005CFB"/>
    <w:rsid w:val="470D295C"/>
    <w:rsid w:val="475D6924"/>
    <w:rsid w:val="4769D6D3"/>
    <w:rsid w:val="4788D336"/>
    <w:rsid w:val="47A36E7D"/>
    <w:rsid w:val="47B2A050"/>
    <w:rsid w:val="47C01C81"/>
    <w:rsid w:val="47DA7D0C"/>
    <w:rsid w:val="47E5B8CC"/>
    <w:rsid w:val="48008891"/>
    <w:rsid w:val="48114077"/>
    <w:rsid w:val="48206D7E"/>
    <w:rsid w:val="48456BCF"/>
    <w:rsid w:val="48526AFE"/>
    <w:rsid w:val="485699A2"/>
    <w:rsid w:val="48602E07"/>
    <w:rsid w:val="48799A9D"/>
    <w:rsid w:val="4879ABDA"/>
    <w:rsid w:val="488AD2DE"/>
    <w:rsid w:val="48912D20"/>
    <w:rsid w:val="48A5E163"/>
    <w:rsid w:val="48B60A83"/>
    <w:rsid w:val="48C32850"/>
    <w:rsid w:val="48C4F168"/>
    <w:rsid w:val="48CB159C"/>
    <w:rsid w:val="48E3D817"/>
    <w:rsid w:val="4900EBE3"/>
    <w:rsid w:val="4905C4A0"/>
    <w:rsid w:val="4907F9B1"/>
    <w:rsid w:val="49172F86"/>
    <w:rsid w:val="491E9362"/>
    <w:rsid w:val="4920DE20"/>
    <w:rsid w:val="492D9DD8"/>
    <w:rsid w:val="495F564E"/>
    <w:rsid w:val="49695002"/>
    <w:rsid w:val="496D6079"/>
    <w:rsid w:val="4999898D"/>
    <w:rsid w:val="499F7CC3"/>
    <w:rsid w:val="49B394B9"/>
    <w:rsid w:val="49C0F1BE"/>
    <w:rsid w:val="4A125352"/>
    <w:rsid w:val="4A40FD01"/>
    <w:rsid w:val="4A50E35F"/>
    <w:rsid w:val="4A5C96C1"/>
    <w:rsid w:val="4A76B6B2"/>
    <w:rsid w:val="4A7FAF65"/>
    <w:rsid w:val="4A9BE765"/>
    <w:rsid w:val="4AE25487"/>
    <w:rsid w:val="4AE2F6D2"/>
    <w:rsid w:val="4AFE85AA"/>
    <w:rsid w:val="4B08F176"/>
    <w:rsid w:val="4B23B298"/>
    <w:rsid w:val="4B33D011"/>
    <w:rsid w:val="4B435909"/>
    <w:rsid w:val="4B518D75"/>
    <w:rsid w:val="4B5E7FC9"/>
    <w:rsid w:val="4B6AA312"/>
    <w:rsid w:val="4BC6EED4"/>
    <w:rsid w:val="4BE6FC1C"/>
    <w:rsid w:val="4BEE030B"/>
    <w:rsid w:val="4C1F4EAB"/>
    <w:rsid w:val="4C215C28"/>
    <w:rsid w:val="4C25C097"/>
    <w:rsid w:val="4C2EC0F6"/>
    <w:rsid w:val="4C31ABF4"/>
    <w:rsid w:val="4C36DD4C"/>
    <w:rsid w:val="4C7D286A"/>
    <w:rsid w:val="4CA331A5"/>
    <w:rsid w:val="4CAA149F"/>
    <w:rsid w:val="4CABF6F6"/>
    <w:rsid w:val="4CC57610"/>
    <w:rsid w:val="4CDF296A"/>
    <w:rsid w:val="4CF0128F"/>
    <w:rsid w:val="4D278E2C"/>
    <w:rsid w:val="4D2A827C"/>
    <w:rsid w:val="4D46215D"/>
    <w:rsid w:val="4D50CCA8"/>
    <w:rsid w:val="4D6AAD96"/>
    <w:rsid w:val="4D81F3C2"/>
    <w:rsid w:val="4D83EF8B"/>
    <w:rsid w:val="4D88721F"/>
    <w:rsid w:val="4DD15D06"/>
    <w:rsid w:val="4DD565A0"/>
    <w:rsid w:val="4DE01563"/>
    <w:rsid w:val="4DF6FF1B"/>
    <w:rsid w:val="4DFA8FD8"/>
    <w:rsid w:val="4E1F0F19"/>
    <w:rsid w:val="4E20E5B5"/>
    <w:rsid w:val="4E428D86"/>
    <w:rsid w:val="4E4AF5DE"/>
    <w:rsid w:val="4E4B32C8"/>
    <w:rsid w:val="4E5F3F0D"/>
    <w:rsid w:val="4E61D16E"/>
    <w:rsid w:val="4E66B66A"/>
    <w:rsid w:val="4E77D405"/>
    <w:rsid w:val="4E989C13"/>
    <w:rsid w:val="4E9CB9E0"/>
    <w:rsid w:val="4EA3C7D4"/>
    <w:rsid w:val="4EF8009C"/>
    <w:rsid w:val="4F2FBDE5"/>
    <w:rsid w:val="4F445D54"/>
    <w:rsid w:val="4F448287"/>
    <w:rsid w:val="4F4AB45D"/>
    <w:rsid w:val="4F9B47DD"/>
    <w:rsid w:val="4FC53952"/>
    <w:rsid w:val="4FCC3618"/>
    <w:rsid w:val="4FE0EAF4"/>
    <w:rsid w:val="50197CC0"/>
    <w:rsid w:val="502C75B5"/>
    <w:rsid w:val="505D8942"/>
    <w:rsid w:val="507FEF9E"/>
    <w:rsid w:val="508710E5"/>
    <w:rsid w:val="5090C12E"/>
    <w:rsid w:val="5099F2A1"/>
    <w:rsid w:val="50C0968C"/>
    <w:rsid w:val="50CFA04B"/>
    <w:rsid w:val="50D1A3C9"/>
    <w:rsid w:val="50E10554"/>
    <w:rsid w:val="50FC9DCD"/>
    <w:rsid w:val="51092D1D"/>
    <w:rsid w:val="513B8DA2"/>
    <w:rsid w:val="51442D42"/>
    <w:rsid w:val="514A72CE"/>
    <w:rsid w:val="517AF977"/>
    <w:rsid w:val="517E79CE"/>
    <w:rsid w:val="51B95BD4"/>
    <w:rsid w:val="51C88FFE"/>
    <w:rsid w:val="52061799"/>
    <w:rsid w:val="52170560"/>
    <w:rsid w:val="52339270"/>
    <w:rsid w:val="523968F3"/>
    <w:rsid w:val="524DDD01"/>
    <w:rsid w:val="524F3E2D"/>
    <w:rsid w:val="52582017"/>
    <w:rsid w:val="526825D2"/>
    <w:rsid w:val="527C8E34"/>
    <w:rsid w:val="528A4BE1"/>
    <w:rsid w:val="52943D30"/>
    <w:rsid w:val="52A52B93"/>
    <w:rsid w:val="52C0A184"/>
    <w:rsid w:val="53001D42"/>
    <w:rsid w:val="531DEE4F"/>
    <w:rsid w:val="53326AD7"/>
    <w:rsid w:val="53469ACD"/>
    <w:rsid w:val="5372EB4D"/>
    <w:rsid w:val="5377EF00"/>
    <w:rsid w:val="537FC37F"/>
    <w:rsid w:val="5393B377"/>
    <w:rsid w:val="53A3ECFF"/>
    <w:rsid w:val="53A9B939"/>
    <w:rsid w:val="53C142F5"/>
    <w:rsid w:val="53DDCD18"/>
    <w:rsid w:val="53EAA184"/>
    <w:rsid w:val="5412D373"/>
    <w:rsid w:val="54274E90"/>
    <w:rsid w:val="542D5C14"/>
    <w:rsid w:val="5438972A"/>
    <w:rsid w:val="5454D397"/>
    <w:rsid w:val="54560265"/>
    <w:rsid w:val="54729AE7"/>
    <w:rsid w:val="5484C381"/>
    <w:rsid w:val="54C29F39"/>
    <w:rsid w:val="54C4D98E"/>
    <w:rsid w:val="54D41B69"/>
    <w:rsid w:val="54E1060D"/>
    <w:rsid w:val="54F21A5B"/>
    <w:rsid w:val="5552C48E"/>
    <w:rsid w:val="5555C822"/>
    <w:rsid w:val="5555CD1C"/>
    <w:rsid w:val="55658454"/>
    <w:rsid w:val="55786ACE"/>
    <w:rsid w:val="5579A700"/>
    <w:rsid w:val="557CA74A"/>
    <w:rsid w:val="5595B53A"/>
    <w:rsid w:val="55D6AADE"/>
    <w:rsid w:val="55F6DABC"/>
    <w:rsid w:val="5602F1D1"/>
    <w:rsid w:val="561109B0"/>
    <w:rsid w:val="565A6A4E"/>
    <w:rsid w:val="56B111D0"/>
    <w:rsid w:val="56CE1B79"/>
    <w:rsid w:val="56E3CFA4"/>
    <w:rsid w:val="5701119F"/>
    <w:rsid w:val="57240184"/>
    <w:rsid w:val="573C290D"/>
    <w:rsid w:val="5785D792"/>
    <w:rsid w:val="578620EC"/>
    <w:rsid w:val="578684E6"/>
    <w:rsid w:val="5789E88F"/>
    <w:rsid w:val="57B0B425"/>
    <w:rsid w:val="57CA9FB9"/>
    <w:rsid w:val="57D079A5"/>
    <w:rsid w:val="57D492F5"/>
    <w:rsid w:val="57EBB231"/>
    <w:rsid w:val="57F88470"/>
    <w:rsid w:val="5808AA42"/>
    <w:rsid w:val="582AACA4"/>
    <w:rsid w:val="5835A4A0"/>
    <w:rsid w:val="584864B9"/>
    <w:rsid w:val="585A472B"/>
    <w:rsid w:val="587E0CAB"/>
    <w:rsid w:val="589937ED"/>
    <w:rsid w:val="58B07BC7"/>
    <w:rsid w:val="58C25186"/>
    <w:rsid w:val="58C2ABE4"/>
    <w:rsid w:val="5908EC21"/>
    <w:rsid w:val="594AC839"/>
    <w:rsid w:val="59509600"/>
    <w:rsid w:val="5960B33D"/>
    <w:rsid w:val="5967223E"/>
    <w:rsid w:val="598FA0F8"/>
    <w:rsid w:val="599790B0"/>
    <w:rsid w:val="59A019BA"/>
    <w:rsid w:val="59B1E9D4"/>
    <w:rsid w:val="59BC33ED"/>
    <w:rsid w:val="59CA2C92"/>
    <w:rsid w:val="59CE2B31"/>
    <w:rsid w:val="59D00C65"/>
    <w:rsid w:val="59E0EF40"/>
    <w:rsid w:val="5A122932"/>
    <w:rsid w:val="5A65D529"/>
    <w:rsid w:val="5A7C5E26"/>
    <w:rsid w:val="5A84F74D"/>
    <w:rsid w:val="5A9515BE"/>
    <w:rsid w:val="5ABA1B8A"/>
    <w:rsid w:val="5AF81973"/>
    <w:rsid w:val="5B0C33B7"/>
    <w:rsid w:val="5B0E4961"/>
    <w:rsid w:val="5B1911FF"/>
    <w:rsid w:val="5B66F289"/>
    <w:rsid w:val="5BC2DC62"/>
    <w:rsid w:val="5BD2A971"/>
    <w:rsid w:val="5BD4DAB8"/>
    <w:rsid w:val="5BD72A61"/>
    <w:rsid w:val="5BF25B33"/>
    <w:rsid w:val="5BF43BE8"/>
    <w:rsid w:val="5BFC862A"/>
    <w:rsid w:val="5BFC9756"/>
    <w:rsid w:val="5BFCD28E"/>
    <w:rsid w:val="5C276486"/>
    <w:rsid w:val="5C3E2184"/>
    <w:rsid w:val="5C4C6ED8"/>
    <w:rsid w:val="5C54AE98"/>
    <w:rsid w:val="5C64AD20"/>
    <w:rsid w:val="5C70E2A8"/>
    <w:rsid w:val="5C834FEA"/>
    <w:rsid w:val="5C864202"/>
    <w:rsid w:val="5CA230D7"/>
    <w:rsid w:val="5CAB8F58"/>
    <w:rsid w:val="5CB99B5B"/>
    <w:rsid w:val="5CD4DF11"/>
    <w:rsid w:val="5CF8881E"/>
    <w:rsid w:val="5CFB40C0"/>
    <w:rsid w:val="5D061724"/>
    <w:rsid w:val="5D0EDBB5"/>
    <w:rsid w:val="5D16E746"/>
    <w:rsid w:val="5D24D94D"/>
    <w:rsid w:val="5D25C7A7"/>
    <w:rsid w:val="5D29FB1D"/>
    <w:rsid w:val="5D3B51CD"/>
    <w:rsid w:val="5D71FD19"/>
    <w:rsid w:val="5DA33CCD"/>
    <w:rsid w:val="5DAB9AA1"/>
    <w:rsid w:val="5DADA881"/>
    <w:rsid w:val="5DBC5E3A"/>
    <w:rsid w:val="5DBF9DE3"/>
    <w:rsid w:val="5DC88D27"/>
    <w:rsid w:val="5DCFE7CA"/>
    <w:rsid w:val="5E26F4FC"/>
    <w:rsid w:val="5E31A347"/>
    <w:rsid w:val="5E3D5B56"/>
    <w:rsid w:val="5E44F5EA"/>
    <w:rsid w:val="5E5B502D"/>
    <w:rsid w:val="5E761B58"/>
    <w:rsid w:val="5E927E5B"/>
    <w:rsid w:val="5EB6EA5B"/>
    <w:rsid w:val="5EBFC86D"/>
    <w:rsid w:val="5EEE2507"/>
    <w:rsid w:val="5F2C6B4E"/>
    <w:rsid w:val="5F31A72B"/>
    <w:rsid w:val="5F39FA32"/>
    <w:rsid w:val="5F46C0F3"/>
    <w:rsid w:val="5F48601D"/>
    <w:rsid w:val="5F56F247"/>
    <w:rsid w:val="5F586870"/>
    <w:rsid w:val="5F58D11E"/>
    <w:rsid w:val="5F64E17E"/>
    <w:rsid w:val="5F75737B"/>
    <w:rsid w:val="5F782F1A"/>
    <w:rsid w:val="5F79EC97"/>
    <w:rsid w:val="5F7E53C8"/>
    <w:rsid w:val="5F89822C"/>
    <w:rsid w:val="5F9BBFAC"/>
    <w:rsid w:val="5FAB5AA4"/>
    <w:rsid w:val="5FB087DC"/>
    <w:rsid w:val="5FCA5F8D"/>
    <w:rsid w:val="5FCC59CB"/>
    <w:rsid w:val="6009776E"/>
    <w:rsid w:val="6024392E"/>
    <w:rsid w:val="602CCA0D"/>
    <w:rsid w:val="603959D5"/>
    <w:rsid w:val="603D699B"/>
    <w:rsid w:val="603F4880"/>
    <w:rsid w:val="6047CE8D"/>
    <w:rsid w:val="605DD992"/>
    <w:rsid w:val="607CA141"/>
    <w:rsid w:val="60C76D9E"/>
    <w:rsid w:val="60C99001"/>
    <w:rsid w:val="610997A5"/>
    <w:rsid w:val="610CEB2C"/>
    <w:rsid w:val="61199A8C"/>
    <w:rsid w:val="612FF7C0"/>
    <w:rsid w:val="6148E582"/>
    <w:rsid w:val="6153EC46"/>
    <w:rsid w:val="61579FF0"/>
    <w:rsid w:val="61864B80"/>
    <w:rsid w:val="6186FB55"/>
    <w:rsid w:val="618C452C"/>
    <w:rsid w:val="619E2E31"/>
    <w:rsid w:val="61AB38CE"/>
    <w:rsid w:val="620D74F6"/>
    <w:rsid w:val="623A7278"/>
    <w:rsid w:val="627A1E2C"/>
    <w:rsid w:val="62874ABA"/>
    <w:rsid w:val="6296A60A"/>
    <w:rsid w:val="62A358ED"/>
    <w:rsid w:val="62CE172C"/>
    <w:rsid w:val="62D358FC"/>
    <w:rsid w:val="62DA3A0E"/>
    <w:rsid w:val="63444CCF"/>
    <w:rsid w:val="6346FC00"/>
    <w:rsid w:val="6356BC7F"/>
    <w:rsid w:val="63576603"/>
    <w:rsid w:val="6381E049"/>
    <w:rsid w:val="6382B6E2"/>
    <w:rsid w:val="639B3BC8"/>
    <w:rsid w:val="63ACC357"/>
    <w:rsid w:val="63AF033A"/>
    <w:rsid w:val="63B6C8E2"/>
    <w:rsid w:val="63BFDC22"/>
    <w:rsid w:val="63D09718"/>
    <w:rsid w:val="63DD1C93"/>
    <w:rsid w:val="63EFD146"/>
    <w:rsid w:val="642038E2"/>
    <w:rsid w:val="64328C26"/>
    <w:rsid w:val="6475A41A"/>
    <w:rsid w:val="6486F1C8"/>
    <w:rsid w:val="648EC9F3"/>
    <w:rsid w:val="64A3AC9D"/>
    <w:rsid w:val="64AA929E"/>
    <w:rsid w:val="64B4B278"/>
    <w:rsid w:val="64D64056"/>
    <w:rsid w:val="64D7CB76"/>
    <w:rsid w:val="64D8771F"/>
    <w:rsid w:val="64EDB8B6"/>
    <w:rsid w:val="6501BFDF"/>
    <w:rsid w:val="652C84D3"/>
    <w:rsid w:val="652E5EF6"/>
    <w:rsid w:val="653FDCE4"/>
    <w:rsid w:val="6551206B"/>
    <w:rsid w:val="6558929E"/>
    <w:rsid w:val="656A63AE"/>
    <w:rsid w:val="657304C1"/>
    <w:rsid w:val="658DB093"/>
    <w:rsid w:val="65CE46CC"/>
    <w:rsid w:val="65D3A054"/>
    <w:rsid w:val="65F8E31E"/>
    <w:rsid w:val="6600EC36"/>
    <w:rsid w:val="6602F184"/>
    <w:rsid w:val="66047A83"/>
    <w:rsid w:val="660C0482"/>
    <w:rsid w:val="662A68A7"/>
    <w:rsid w:val="66381487"/>
    <w:rsid w:val="66417B47"/>
    <w:rsid w:val="66419A8B"/>
    <w:rsid w:val="6646C074"/>
    <w:rsid w:val="664E4097"/>
    <w:rsid w:val="6663455D"/>
    <w:rsid w:val="666708F7"/>
    <w:rsid w:val="66D29341"/>
    <w:rsid w:val="66DD04F6"/>
    <w:rsid w:val="66EE2F79"/>
    <w:rsid w:val="66F6FC49"/>
    <w:rsid w:val="67125B73"/>
    <w:rsid w:val="671F7AE5"/>
    <w:rsid w:val="672FB975"/>
    <w:rsid w:val="67369BF7"/>
    <w:rsid w:val="6736C65D"/>
    <w:rsid w:val="673D38E4"/>
    <w:rsid w:val="6748862D"/>
    <w:rsid w:val="674C1FD8"/>
    <w:rsid w:val="6753D353"/>
    <w:rsid w:val="6761C1AC"/>
    <w:rsid w:val="677204B3"/>
    <w:rsid w:val="67787221"/>
    <w:rsid w:val="6784F09C"/>
    <w:rsid w:val="67939C37"/>
    <w:rsid w:val="67A3C9B6"/>
    <w:rsid w:val="67ABD38A"/>
    <w:rsid w:val="67C95744"/>
    <w:rsid w:val="67E85900"/>
    <w:rsid w:val="67F79B80"/>
    <w:rsid w:val="67FC80C7"/>
    <w:rsid w:val="684F84F6"/>
    <w:rsid w:val="68579AEB"/>
    <w:rsid w:val="685CCC0B"/>
    <w:rsid w:val="68613FA3"/>
    <w:rsid w:val="6876BAD0"/>
    <w:rsid w:val="6885687F"/>
    <w:rsid w:val="68A48E66"/>
    <w:rsid w:val="68BB45A5"/>
    <w:rsid w:val="68E0996D"/>
    <w:rsid w:val="68F68CDE"/>
    <w:rsid w:val="691000C2"/>
    <w:rsid w:val="691F1927"/>
    <w:rsid w:val="694D31D1"/>
    <w:rsid w:val="695A47DF"/>
    <w:rsid w:val="6964AAA9"/>
    <w:rsid w:val="696FD662"/>
    <w:rsid w:val="699CA54B"/>
    <w:rsid w:val="69A24064"/>
    <w:rsid w:val="69B49A43"/>
    <w:rsid w:val="69BAC7B9"/>
    <w:rsid w:val="69BB2740"/>
    <w:rsid w:val="69C5A2F4"/>
    <w:rsid w:val="69D98A7E"/>
    <w:rsid w:val="69D9E54C"/>
    <w:rsid w:val="69FFC7D8"/>
    <w:rsid w:val="6A1DE80D"/>
    <w:rsid w:val="6A2985D6"/>
    <w:rsid w:val="6A4C613B"/>
    <w:rsid w:val="6A735ACC"/>
    <w:rsid w:val="6A8982CE"/>
    <w:rsid w:val="6A89981E"/>
    <w:rsid w:val="6A90D81A"/>
    <w:rsid w:val="6A94FB86"/>
    <w:rsid w:val="6A954275"/>
    <w:rsid w:val="6AA23BC9"/>
    <w:rsid w:val="6AAB59F4"/>
    <w:rsid w:val="6AAD0528"/>
    <w:rsid w:val="6AB6E156"/>
    <w:rsid w:val="6AD28B94"/>
    <w:rsid w:val="6AD362B7"/>
    <w:rsid w:val="6B123288"/>
    <w:rsid w:val="6B8D4E07"/>
    <w:rsid w:val="6B944B3A"/>
    <w:rsid w:val="6B9BCC70"/>
    <w:rsid w:val="6BD778B2"/>
    <w:rsid w:val="6BE0BA49"/>
    <w:rsid w:val="6BF4A5B4"/>
    <w:rsid w:val="6BFF4278"/>
    <w:rsid w:val="6C0848F1"/>
    <w:rsid w:val="6C3112D6"/>
    <w:rsid w:val="6C3FD126"/>
    <w:rsid w:val="6C8A6FB5"/>
    <w:rsid w:val="6C9AFB48"/>
    <w:rsid w:val="6CC41356"/>
    <w:rsid w:val="6CD6E611"/>
    <w:rsid w:val="6CEED261"/>
    <w:rsid w:val="6D06487F"/>
    <w:rsid w:val="6D34A12A"/>
    <w:rsid w:val="6D455932"/>
    <w:rsid w:val="6D58B04E"/>
    <w:rsid w:val="6D74FBCB"/>
    <w:rsid w:val="6D836F78"/>
    <w:rsid w:val="6DA29729"/>
    <w:rsid w:val="6DC2761D"/>
    <w:rsid w:val="6DC878DC"/>
    <w:rsid w:val="6E257E46"/>
    <w:rsid w:val="6E346A8E"/>
    <w:rsid w:val="6E3DF2DE"/>
    <w:rsid w:val="6E6D2401"/>
    <w:rsid w:val="6EDBE9C5"/>
    <w:rsid w:val="6EFFA919"/>
    <w:rsid w:val="6F017202"/>
    <w:rsid w:val="6F094E40"/>
    <w:rsid w:val="6F186929"/>
    <w:rsid w:val="6F1BBBB0"/>
    <w:rsid w:val="6F24E2C0"/>
    <w:rsid w:val="6F42DE4C"/>
    <w:rsid w:val="6F4450E2"/>
    <w:rsid w:val="6F88154D"/>
    <w:rsid w:val="6F8A3407"/>
    <w:rsid w:val="6F9924D8"/>
    <w:rsid w:val="6FA802D8"/>
    <w:rsid w:val="6FB7B0EF"/>
    <w:rsid w:val="6FBC372A"/>
    <w:rsid w:val="6FC11599"/>
    <w:rsid w:val="6FD81B0D"/>
    <w:rsid w:val="6FDCB43A"/>
    <w:rsid w:val="6FE89AB3"/>
    <w:rsid w:val="6FFF0A7C"/>
    <w:rsid w:val="7004AA85"/>
    <w:rsid w:val="700F8473"/>
    <w:rsid w:val="701AA8B7"/>
    <w:rsid w:val="7021E83D"/>
    <w:rsid w:val="704AE100"/>
    <w:rsid w:val="70593746"/>
    <w:rsid w:val="706E088A"/>
    <w:rsid w:val="70AE86C3"/>
    <w:rsid w:val="70B87470"/>
    <w:rsid w:val="70C593E9"/>
    <w:rsid w:val="70CFCCBD"/>
    <w:rsid w:val="70F7E756"/>
    <w:rsid w:val="710168F7"/>
    <w:rsid w:val="7124A09F"/>
    <w:rsid w:val="712EFA43"/>
    <w:rsid w:val="71568C13"/>
    <w:rsid w:val="715956D2"/>
    <w:rsid w:val="7160DF58"/>
    <w:rsid w:val="717172BD"/>
    <w:rsid w:val="7172FBBC"/>
    <w:rsid w:val="7173EB6E"/>
    <w:rsid w:val="71BE8DBA"/>
    <w:rsid w:val="71E1E3EB"/>
    <w:rsid w:val="71E4BC27"/>
    <w:rsid w:val="71FE9B8C"/>
    <w:rsid w:val="720152ED"/>
    <w:rsid w:val="725E6C82"/>
    <w:rsid w:val="7283FECA"/>
    <w:rsid w:val="72997CA5"/>
    <w:rsid w:val="72AD3BCD"/>
    <w:rsid w:val="72AFB91E"/>
    <w:rsid w:val="72BB3BA9"/>
    <w:rsid w:val="72C25887"/>
    <w:rsid w:val="72D38FA8"/>
    <w:rsid w:val="73012414"/>
    <w:rsid w:val="730286A4"/>
    <w:rsid w:val="7304AF05"/>
    <w:rsid w:val="730FBBCF"/>
    <w:rsid w:val="731845CD"/>
    <w:rsid w:val="7320A530"/>
    <w:rsid w:val="7325A00A"/>
    <w:rsid w:val="7334DA9C"/>
    <w:rsid w:val="73425CBB"/>
    <w:rsid w:val="738BBBF0"/>
    <w:rsid w:val="739D29EF"/>
    <w:rsid w:val="739EEBEC"/>
    <w:rsid w:val="73C61C24"/>
    <w:rsid w:val="73EE662D"/>
    <w:rsid w:val="73F48ABD"/>
    <w:rsid w:val="7421B652"/>
    <w:rsid w:val="743A8B9F"/>
    <w:rsid w:val="743BB0A6"/>
    <w:rsid w:val="7470F67E"/>
    <w:rsid w:val="748CDF6C"/>
    <w:rsid w:val="74909AFA"/>
    <w:rsid w:val="74961997"/>
    <w:rsid w:val="74ABD19F"/>
    <w:rsid w:val="74C0A845"/>
    <w:rsid w:val="74DBE4B3"/>
    <w:rsid w:val="754DEFDB"/>
    <w:rsid w:val="7553132C"/>
    <w:rsid w:val="755CA981"/>
    <w:rsid w:val="757330CE"/>
    <w:rsid w:val="75BF8CC1"/>
    <w:rsid w:val="75C29889"/>
    <w:rsid w:val="75DD654E"/>
    <w:rsid w:val="75EE3873"/>
    <w:rsid w:val="76073F6B"/>
    <w:rsid w:val="76403733"/>
    <w:rsid w:val="76475C91"/>
    <w:rsid w:val="764A32C1"/>
    <w:rsid w:val="765F06FC"/>
    <w:rsid w:val="766C7B5E"/>
    <w:rsid w:val="768BFE81"/>
    <w:rsid w:val="7693BF20"/>
    <w:rsid w:val="76B39F89"/>
    <w:rsid w:val="76C62CBA"/>
    <w:rsid w:val="76C6A8D3"/>
    <w:rsid w:val="76E45295"/>
    <w:rsid w:val="76E4F7C8"/>
    <w:rsid w:val="770FD663"/>
    <w:rsid w:val="7711EE68"/>
    <w:rsid w:val="772CF4F3"/>
    <w:rsid w:val="77438C90"/>
    <w:rsid w:val="779D1B55"/>
    <w:rsid w:val="77AEB67C"/>
    <w:rsid w:val="77C399A8"/>
    <w:rsid w:val="77CA0495"/>
    <w:rsid w:val="77E2A43A"/>
    <w:rsid w:val="77F6924F"/>
    <w:rsid w:val="78008376"/>
    <w:rsid w:val="781BBAD4"/>
    <w:rsid w:val="781CFC83"/>
    <w:rsid w:val="782CD675"/>
    <w:rsid w:val="783B1058"/>
    <w:rsid w:val="784FAF20"/>
    <w:rsid w:val="786583BC"/>
    <w:rsid w:val="78F573CD"/>
    <w:rsid w:val="790B2B83"/>
    <w:rsid w:val="79291EF1"/>
    <w:rsid w:val="793955D1"/>
    <w:rsid w:val="793EDEDA"/>
    <w:rsid w:val="794D3502"/>
    <w:rsid w:val="795EE2DF"/>
    <w:rsid w:val="796DC8A3"/>
    <w:rsid w:val="796F4BD3"/>
    <w:rsid w:val="7998BF03"/>
    <w:rsid w:val="799B3816"/>
    <w:rsid w:val="79B5E9C9"/>
    <w:rsid w:val="79D6E0B9"/>
    <w:rsid w:val="79DA6685"/>
    <w:rsid w:val="79E2DA94"/>
    <w:rsid w:val="79E4D104"/>
    <w:rsid w:val="79EF0B87"/>
    <w:rsid w:val="7A01E2A7"/>
    <w:rsid w:val="7A064484"/>
    <w:rsid w:val="7A075F58"/>
    <w:rsid w:val="7A0A98F2"/>
    <w:rsid w:val="7A1EFD72"/>
    <w:rsid w:val="7A3A6E0B"/>
    <w:rsid w:val="7A5FD60C"/>
    <w:rsid w:val="7A73D66F"/>
    <w:rsid w:val="7A76AF03"/>
    <w:rsid w:val="7A84BB5A"/>
    <w:rsid w:val="7A96B613"/>
    <w:rsid w:val="7AA581D5"/>
    <w:rsid w:val="7AAE8D04"/>
    <w:rsid w:val="7AAFFA51"/>
    <w:rsid w:val="7ABCE788"/>
    <w:rsid w:val="7ADB403C"/>
    <w:rsid w:val="7AE6279B"/>
    <w:rsid w:val="7B0713BE"/>
    <w:rsid w:val="7B1955F7"/>
    <w:rsid w:val="7B1DAB35"/>
    <w:rsid w:val="7B2ABEB3"/>
    <w:rsid w:val="7B459EE4"/>
    <w:rsid w:val="7B5F1949"/>
    <w:rsid w:val="7B9604DE"/>
    <w:rsid w:val="7BADA1B8"/>
    <w:rsid w:val="7BC0D333"/>
    <w:rsid w:val="7BCC5A51"/>
    <w:rsid w:val="7BDC866C"/>
    <w:rsid w:val="7C00B7CC"/>
    <w:rsid w:val="7C0CAF6E"/>
    <w:rsid w:val="7C31F50C"/>
    <w:rsid w:val="7C3A3D0D"/>
    <w:rsid w:val="7C581EFF"/>
    <w:rsid w:val="7C59C144"/>
    <w:rsid w:val="7CB6EA2D"/>
    <w:rsid w:val="7CECE484"/>
    <w:rsid w:val="7D06D8D4"/>
    <w:rsid w:val="7D21EC54"/>
    <w:rsid w:val="7D2673E4"/>
    <w:rsid w:val="7D49B405"/>
    <w:rsid w:val="7D8185CE"/>
    <w:rsid w:val="7D8AEC24"/>
    <w:rsid w:val="7DA01DE3"/>
    <w:rsid w:val="7DA59B6C"/>
    <w:rsid w:val="7DCCEDBB"/>
    <w:rsid w:val="7E25D302"/>
    <w:rsid w:val="7E329336"/>
    <w:rsid w:val="7E398A73"/>
    <w:rsid w:val="7E73B204"/>
    <w:rsid w:val="7E79F638"/>
    <w:rsid w:val="7E7A4F6E"/>
    <w:rsid w:val="7E81122D"/>
    <w:rsid w:val="7E88920E"/>
    <w:rsid w:val="7E9D6DD7"/>
    <w:rsid w:val="7EA0FB58"/>
    <w:rsid w:val="7EA6C607"/>
    <w:rsid w:val="7EC4BE75"/>
    <w:rsid w:val="7ED08A19"/>
    <w:rsid w:val="7EED1323"/>
    <w:rsid w:val="7EF16319"/>
    <w:rsid w:val="7EF6762A"/>
    <w:rsid w:val="7F0B356E"/>
    <w:rsid w:val="7F0EDF8C"/>
    <w:rsid w:val="7F2685F2"/>
    <w:rsid w:val="7F27678E"/>
    <w:rsid w:val="7F47728F"/>
    <w:rsid w:val="7F5A599C"/>
    <w:rsid w:val="7F8EDCCB"/>
    <w:rsid w:val="7F90378B"/>
    <w:rsid w:val="7F960598"/>
    <w:rsid w:val="7F9A7D3D"/>
    <w:rsid w:val="7FB83E86"/>
    <w:rsid w:val="7FF331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CA709"/>
  <w15:chartTrackingRefBased/>
  <w15:docId w15:val="{8B72027E-0524-4866-A6BF-ABFE3239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A2B"/>
    <w:pPr>
      <w:spacing w:after="240" w:line="276" w:lineRule="auto"/>
    </w:pPr>
    <w:rPr>
      <w:sz w:val="24"/>
    </w:rPr>
  </w:style>
  <w:style w:type="paragraph" w:styleId="Heading1">
    <w:name w:val="heading 1"/>
    <w:basedOn w:val="Heading2"/>
    <w:next w:val="Normal"/>
    <w:link w:val="Heading1Char"/>
    <w:uiPriority w:val="9"/>
    <w:qFormat/>
    <w:rsid w:val="0079645B"/>
    <w:pPr>
      <w:numPr>
        <w:ilvl w:val="0"/>
        <w:numId w:val="0"/>
      </w:numPr>
      <w:tabs>
        <w:tab w:val="center" w:pos="4680"/>
      </w:tabs>
      <w:outlineLvl w:val="0"/>
    </w:pPr>
    <w:rPr>
      <w:rFonts w:cs="Arial"/>
      <w:b w:val="0"/>
      <w:sz w:val="36"/>
      <w:szCs w:val="28"/>
    </w:rPr>
  </w:style>
  <w:style w:type="paragraph" w:styleId="Heading2">
    <w:name w:val="heading 2"/>
    <w:basedOn w:val="Normal"/>
    <w:next w:val="Normal"/>
    <w:link w:val="Heading2Char"/>
    <w:uiPriority w:val="9"/>
    <w:unhideWhenUsed/>
    <w:qFormat/>
    <w:rsid w:val="009817F2"/>
    <w:pPr>
      <w:keepNext/>
      <w:keepLines/>
      <w:numPr>
        <w:ilvl w:val="1"/>
        <w:numId w:val="5"/>
      </w:numPr>
      <w:spacing w:before="240" w:line="240" w:lineRule="auto"/>
      <w:outlineLvl w:val="1"/>
    </w:pPr>
    <w:rPr>
      <w:rFonts w:ascii="Century Gothic" w:eastAsia="Calibri" w:hAnsi="Century Gothic" w:cstheme="majorBidi"/>
      <w:b/>
      <w:noProof/>
      <w:color w:val="13828E"/>
      <w:sz w:val="28"/>
      <w:szCs w:val="26"/>
    </w:rPr>
  </w:style>
  <w:style w:type="paragraph" w:styleId="Heading3">
    <w:name w:val="heading 3"/>
    <w:basedOn w:val="Normal"/>
    <w:next w:val="Normal"/>
    <w:link w:val="Heading3Char"/>
    <w:uiPriority w:val="9"/>
    <w:unhideWhenUsed/>
    <w:qFormat/>
    <w:rsid w:val="00A30EF0"/>
    <w:pPr>
      <w:spacing w:before="240" w:line="240" w:lineRule="auto"/>
      <w:outlineLvl w:val="2"/>
    </w:pPr>
    <w:rPr>
      <w:rFonts w:ascii="Century Gothic" w:eastAsia="Calibri" w:hAnsi="Century Gothic" w:cs="Calibri"/>
      <w:b/>
      <w:bCs/>
      <w:iCs/>
      <w:color w:val="000000"/>
      <w:u w:color="000000"/>
      <w:bdr w:val="nil"/>
    </w:rPr>
  </w:style>
  <w:style w:type="paragraph" w:styleId="Heading4">
    <w:name w:val="heading 4"/>
    <w:basedOn w:val="Normal"/>
    <w:next w:val="Normal"/>
    <w:link w:val="Heading4Char"/>
    <w:uiPriority w:val="9"/>
    <w:semiHidden/>
    <w:unhideWhenUsed/>
    <w:rsid w:val="00D53780"/>
    <w:pPr>
      <w:keepNext/>
      <w:keepLines/>
      <w:numPr>
        <w:ilvl w:val="3"/>
        <w:numId w:val="5"/>
      </w:numPr>
      <w:spacing w:before="40" w:after="0" w:line="240" w:lineRule="auto"/>
      <w:outlineLvl w:val="3"/>
    </w:pPr>
    <w:rPr>
      <w:rFonts w:asciiTheme="majorHAnsi" w:eastAsiaTheme="majorEastAsia" w:hAnsiTheme="majorHAnsi" w:cstheme="majorBidi"/>
      <w:i/>
      <w:iCs/>
      <w:color w:val="2F5496" w:themeColor="accent1" w:themeShade="BF"/>
      <w:szCs w:val="24"/>
    </w:rPr>
  </w:style>
  <w:style w:type="paragraph" w:styleId="Heading5">
    <w:name w:val="heading 5"/>
    <w:basedOn w:val="Normal"/>
    <w:next w:val="Normal"/>
    <w:link w:val="Heading5Char"/>
    <w:uiPriority w:val="9"/>
    <w:semiHidden/>
    <w:unhideWhenUsed/>
    <w:qFormat/>
    <w:rsid w:val="00D53780"/>
    <w:pPr>
      <w:keepNext/>
      <w:keepLines/>
      <w:numPr>
        <w:ilvl w:val="4"/>
        <w:numId w:val="5"/>
      </w:numPr>
      <w:spacing w:before="40" w:after="0" w:line="240" w:lineRule="auto"/>
      <w:outlineLvl w:val="4"/>
    </w:pPr>
    <w:rPr>
      <w:rFonts w:asciiTheme="majorHAnsi" w:eastAsiaTheme="majorEastAsia" w:hAnsiTheme="majorHAnsi" w:cstheme="majorBidi"/>
      <w:color w:val="2F5496" w:themeColor="accent1" w:themeShade="BF"/>
      <w:szCs w:val="24"/>
    </w:rPr>
  </w:style>
  <w:style w:type="paragraph" w:styleId="Heading6">
    <w:name w:val="heading 6"/>
    <w:basedOn w:val="Normal"/>
    <w:next w:val="Normal"/>
    <w:link w:val="Heading6Char"/>
    <w:uiPriority w:val="9"/>
    <w:semiHidden/>
    <w:unhideWhenUsed/>
    <w:qFormat/>
    <w:rsid w:val="00D53780"/>
    <w:pPr>
      <w:keepNext/>
      <w:keepLines/>
      <w:numPr>
        <w:ilvl w:val="5"/>
        <w:numId w:val="5"/>
      </w:numPr>
      <w:spacing w:before="40" w:after="0" w:line="240" w:lineRule="auto"/>
      <w:outlineLvl w:val="5"/>
    </w:pPr>
    <w:rPr>
      <w:rFonts w:asciiTheme="majorHAnsi" w:eastAsiaTheme="majorEastAsia" w:hAnsiTheme="majorHAnsi" w:cstheme="majorBidi"/>
      <w:color w:val="1F3763" w:themeColor="accent1" w:themeShade="7F"/>
      <w:szCs w:val="24"/>
    </w:rPr>
  </w:style>
  <w:style w:type="paragraph" w:styleId="Heading7">
    <w:name w:val="heading 7"/>
    <w:basedOn w:val="Normal"/>
    <w:next w:val="Normal"/>
    <w:link w:val="Heading7Char"/>
    <w:uiPriority w:val="9"/>
    <w:semiHidden/>
    <w:unhideWhenUsed/>
    <w:qFormat/>
    <w:rsid w:val="00D53780"/>
    <w:pPr>
      <w:keepNext/>
      <w:keepLines/>
      <w:numPr>
        <w:ilvl w:val="6"/>
        <w:numId w:val="5"/>
      </w:numPr>
      <w:spacing w:before="40" w:after="0" w:line="240" w:lineRule="auto"/>
      <w:outlineLvl w:val="6"/>
    </w:pPr>
    <w:rPr>
      <w:rFonts w:asciiTheme="majorHAnsi" w:eastAsiaTheme="majorEastAsia" w:hAnsiTheme="majorHAnsi" w:cstheme="majorBidi"/>
      <w:i/>
      <w:iCs/>
      <w:color w:val="1F3763" w:themeColor="accent1" w:themeShade="7F"/>
      <w:szCs w:val="24"/>
    </w:rPr>
  </w:style>
  <w:style w:type="paragraph" w:styleId="Heading8">
    <w:name w:val="heading 8"/>
    <w:basedOn w:val="Normal"/>
    <w:next w:val="Normal"/>
    <w:link w:val="Heading8Char"/>
    <w:uiPriority w:val="9"/>
    <w:semiHidden/>
    <w:unhideWhenUsed/>
    <w:qFormat/>
    <w:rsid w:val="00D53780"/>
    <w:pPr>
      <w:keepNext/>
      <w:keepLines/>
      <w:numPr>
        <w:ilvl w:val="7"/>
        <w:numId w:val="5"/>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53780"/>
    <w:pPr>
      <w:keepNext/>
      <w:keepLines/>
      <w:numPr>
        <w:ilvl w:val="8"/>
        <w:numId w:val="5"/>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780"/>
  </w:style>
  <w:style w:type="paragraph" w:styleId="Footer">
    <w:name w:val="footer"/>
    <w:basedOn w:val="Normal"/>
    <w:link w:val="FooterChar"/>
    <w:uiPriority w:val="99"/>
    <w:unhideWhenUsed/>
    <w:rsid w:val="00D53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780"/>
  </w:style>
  <w:style w:type="character" w:customStyle="1" w:styleId="Heading1Char">
    <w:name w:val="Heading 1 Char"/>
    <w:basedOn w:val="DefaultParagraphFont"/>
    <w:link w:val="Heading1"/>
    <w:uiPriority w:val="9"/>
    <w:rsid w:val="0079645B"/>
    <w:rPr>
      <w:rFonts w:ascii="Century Gothic" w:eastAsia="Calibri" w:hAnsi="Century Gothic" w:cs="Arial"/>
      <w:noProof/>
      <w:color w:val="13828E"/>
      <w:sz w:val="36"/>
      <w:szCs w:val="28"/>
    </w:rPr>
  </w:style>
  <w:style w:type="character" w:customStyle="1" w:styleId="Heading2Char">
    <w:name w:val="Heading 2 Char"/>
    <w:basedOn w:val="DefaultParagraphFont"/>
    <w:link w:val="Heading2"/>
    <w:uiPriority w:val="9"/>
    <w:rsid w:val="009817F2"/>
    <w:rPr>
      <w:rFonts w:ascii="Century Gothic" w:eastAsia="Calibri" w:hAnsi="Century Gothic" w:cstheme="majorBidi"/>
      <w:b/>
      <w:noProof/>
      <w:color w:val="13828E"/>
      <w:sz w:val="28"/>
      <w:szCs w:val="26"/>
    </w:rPr>
  </w:style>
  <w:style w:type="character" w:customStyle="1" w:styleId="Heading3Char">
    <w:name w:val="Heading 3 Char"/>
    <w:basedOn w:val="DefaultParagraphFont"/>
    <w:link w:val="Heading3"/>
    <w:uiPriority w:val="9"/>
    <w:rsid w:val="00A30EF0"/>
    <w:rPr>
      <w:rFonts w:ascii="Century Gothic" w:eastAsia="Calibri" w:hAnsi="Century Gothic" w:cs="Calibri"/>
      <w:b/>
      <w:bCs/>
      <w:iCs/>
      <w:color w:val="000000"/>
      <w:sz w:val="24"/>
      <w:u w:color="000000"/>
      <w:bdr w:val="nil"/>
    </w:rPr>
  </w:style>
  <w:style w:type="character" w:customStyle="1" w:styleId="Heading4Char">
    <w:name w:val="Heading 4 Char"/>
    <w:basedOn w:val="DefaultParagraphFont"/>
    <w:link w:val="Heading4"/>
    <w:uiPriority w:val="9"/>
    <w:semiHidden/>
    <w:rsid w:val="00D53780"/>
    <w:rPr>
      <w:rFonts w:asciiTheme="majorHAnsi" w:eastAsiaTheme="majorEastAsia" w:hAnsiTheme="majorHAnsi" w:cstheme="majorBidi"/>
      <w:i/>
      <w:iCs/>
      <w:color w:val="2F5496" w:themeColor="accent1" w:themeShade="BF"/>
      <w:szCs w:val="24"/>
    </w:rPr>
  </w:style>
  <w:style w:type="character" w:customStyle="1" w:styleId="Heading5Char">
    <w:name w:val="Heading 5 Char"/>
    <w:basedOn w:val="DefaultParagraphFont"/>
    <w:link w:val="Heading5"/>
    <w:uiPriority w:val="9"/>
    <w:semiHidden/>
    <w:rsid w:val="00D53780"/>
    <w:rPr>
      <w:rFonts w:asciiTheme="majorHAnsi" w:eastAsiaTheme="majorEastAsia" w:hAnsiTheme="majorHAnsi" w:cstheme="majorBidi"/>
      <w:color w:val="2F5496" w:themeColor="accent1" w:themeShade="BF"/>
      <w:szCs w:val="24"/>
    </w:rPr>
  </w:style>
  <w:style w:type="character" w:customStyle="1" w:styleId="Heading6Char">
    <w:name w:val="Heading 6 Char"/>
    <w:basedOn w:val="DefaultParagraphFont"/>
    <w:link w:val="Heading6"/>
    <w:uiPriority w:val="9"/>
    <w:semiHidden/>
    <w:rsid w:val="00D53780"/>
    <w:rPr>
      <w:rFonts w:asciiTheme="majorHAnsi" w:eastAsiaTheme="majorEastAsia" w:hAnsiTheme="majorHAnsi" w:cstheme="majorBidi"/>
      <w:color w:val="1F3763" w:themeColor="accent1" w:themeShade="7F"/>
      <w:szCs w:val="24"/>
    </w:rPr>
  </w:style>
  <w:style w:type="character" w:customStyle="1" w:styleId="Heading7Char">
    <w:name w:val="Heading 7 Char"/>
    <w:basedOn w:val="DefaultParagraphFont"/>
    <w:link w:val="Heading7"/>
    <w:uiPriority w:val="9"/>
    <w:semiHidden/>
    <w:rsid w:val="00D53780"/>
    <w:rPr>
      <w:rFonts w:asciiTheme="majorHAnsi" w:eastAsiaTheme="majorEastAsia" w:hAnsiTheme="majorHAnsi" w:cstheme="majorBidi"/>
      <w:i/>
      <w:iCs/>
      <w:color w:val="1F3763" w:themeColor="accent1" w:themeShade="7F"/>
      <w:szCs w:val="24"/>
    </w:rPr>
  </w:style>
  <w:style w:type="character" w:customStyle="1" w:styleId="Heading8Char">
    <w:name w:val="Heading 8 Char"/>
    <w:basedOn w:val="DefaultParagraphFont"/>
    <w:link w:val="Heading8"/>
    <w:uiPriority w:val="9"/>
    <w:semiHidden/>
    <w:rsid w:val="00D5378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53780"/>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D53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D53780"/>
    <w:pPr>
      <w:spacing w:after="200"/>
      <w:ind w:left="720"/>
      <w:contextualSpacing/>
    </w:pPr>
    <w:rPr>
      <w:rFonts w:ascii="Roboto" w:hAnsi="Roboto"/>
    </w:rPr>
  </w:style>
  <w:style w:type="character" w:styleId="Hyperlink">
    <w:name w:val="Hyperlink"/>
    <w:basedOn w:val="DefaultParagraphFont"/>
    <w:uiPriority w:val="99"/>
    <w:unhideWhenUsed/>
    <w:rsid w:val="006219E8"/>
    <w:rPr>
      <w:color w:val="0580A0"/>
      <w:u w:val="single"/>
    </w:rPr>
  </w:style>
  <w:style w:type="character" w:styleId="UnresolvedMention">
    <w:name w:val="Unresolved Mention"/>
    <w:basedOn w:val="DefaultParagraphFont"/>
    <w:uiPriority w:val="99"/>
    <w:semiHidden/>
    <w:unhideWhenUsed/>
    <w:rsid w:val="00D53780"/>
    <w:rPr>
      <w:color w:val="605E5C"/>
      <w:shd w:val="clear" w:color="auto" w:fill="E1DFDD"/>
    </w:rPr>
  </w:style>
  <w:style w:type="table" w:customStyle="1" w:styleId="TableGrid1">
    <w:name w:val="Table Grid1"/>
    <w:basedOn w:val="TableNormal"/>
    <w:next w:val="TableGrid"/>
    <w:uiPriority w:val="39"/>
    <w:rsid w:val="008557F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557F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rsid w:val="00E70C4E"/>
  </w:style>
  <w:style w:type="paragraph" w:customStyle="1" w:styleId="paragraph">
    <w:name w:val="paragraph"/>
    <w:basedOn w:val="Normal"/>
    <w:rsid w:val="00F70F90"/>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F70F90"/>
  </w:style>
  <w:style w:type="character" w:customStyle="1" w:styleId="eop">
    <w:name w:val="eop"/>
    <w:basedOn w:val="DefaultParagraphFont"/>
    <w:rsid w:val="00F70F90"/>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8D3D8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0184E"/>
    <w:rPr>
      <w:b/>
      <w:bCs/>
    </w:rPr>
  </w:style>
  <w:style w:type="character" w:customStyle="1" w:styleId="CommentSubjectChar">
    <w:name w:val="Comment Subject Char"/>
    <w:basedOn w:val="CommentTextChar"/>
    <w:link w:val="CommentSubject"/>
    <w:uiPriority w:val="99"/>
    <w:semiHidden/>
    <w:rsid w:val="0050184E"/>
    <w:rPr>
      <w:b/>
      <w:bCs/>
      <w:sz w:val="20"/>
      <w:szCs w:val="20"/>
    </w:rPr>
  </w:style>
  <w:style w:type="paragraph" w:customStyle="1" w:styleId="TableParagraph">
    <w:name w:val="Table Paragraph"/>
    <w:basedOn w:val="Normal"/>
    <w:qFormat/>
    <w:rsid w:val="00560AA3"/>
    <w:pPr>
      <w:widowControl w:val="0"/>
    </w:pPr>
    <w:rPr>
      <w:rFonts w:ascii="Arial" w:eastAsia="Arial" w:hAnsi="Arial" w:cs="Arial"/>
    </w:rPr>
  </w:style>
  <w:style w:type="paragraph" w:styleId="Revision">
    <w:name w:val="Revision"/>
    <w:hidden/>
    <w:uiPriority w:val="99"/>
    <w:semiHidden/>
    <w:rsid w:val="00BB7E31"/>
    <w:pPr>
      <w:spacing w:after="0" w:line="240" w:lineRule="auto"/>
    </w:pPr>
  </w:style>
  <w:style w:type="character" w:customStyle="1" w:styleId="ListParagraphChar">
    <w:name w:val="List Paragraph Char"/>
    <w:basedOn w:val="DefaultParagraphFont"/>
    <w:link w:val="ListParagraph"/>
    <w:uiPriority w:val="34"/>
    <w:rsid w:val="00DC39F4"/>
    <w:rPr>
      <w:rFonts w:ascii="Roboto" w:hAnsi="Roboto"/>
      <w:sz w:val="24"/>
    </w:rPr>
  </w:style>
  <w:style w:type="paragraph" w:customStyle="1" w:styleId="ListBullets">
    <w:name w:val="List Bullets"/>
    <w:basedOn w:val="ListParagraph"/>
    <w:link w:val="ListBulletsChar"/>
    <w:qFormat/>
    <w:rsid w:val="002A5A55"/>
    <w:pPr>
      <w:numPr>
        <w:numId w:val="22"/>
      </w:numPr>
      <w:spacing w:before="240" w:after="160" w:line="240" w:lineRule="auto"/>
    </w:pPr>
    <w:rPr>
      <w:rFonts w:ascii="Catamaran" w:eastAsia="Century Gothic" w:hAnsi="Catamaran" w:cs="Century Gothic"/>
      <w:color w:val="313030"/>
    </w:rPr>
  </w:style>
  <w:style w:type="character" w:customStyle="1" w:styleId="ListBulletsChar">
    <w:name w:val="List Bullets Char"/>
    <w:basedOn w:val="ListParagraphChar"/>
    <w:link w:val="ListBullets"/>
    <w:rsid w:val="002A5A55"/>
    <w:rPr>
      <w:rFonts w:ascii="Catamaran" w:eastAsia="Century Gothic" w:hAnsi="Catamaran" w:cs="Century Gothic"/>
      <w:color w:val="313030"/>
      <w:sz w:val="24"/>
    </w:rPr>
  </w:style>
  <w:style w:type="character" w:styleId="Mention">
    <w:name w:val="Mention"/>
    <w:basedOn w:val="DefaultParagraphFont"/>
    <w:uiPriority w:val="99"/>
    <w:unhideWhenUsed/>
    <w:rsid w:val="005146A3"/>
    <w:rPr>
      <w:color w:val="2B579A"/>
      <w:shd w:val="clear" w:color="auto" w:fill="E1DFDD"/>
    </w:rPr>
  </w:style>
  <w:style w:type="character" w:styleId="FootnoteReference">
    <w:name w:val="footnote reference"/>
    <w:basedOn w:val="DefaultParagraphFont"/>
    <w:uiPriority w:val="99"/>
    <w:semiHidden/>
    <w:unhideWhenUsed/>
    <w:rsid w:val="000C3DCA"/>
    <w:rPr>
      <w:vertAlign w:val="superscript"/>
    </w:rPr>
  </w:style>
  <w:style w:type="paragraph" w:styleId="FootnoteText">
    <w:name w:val="footnote text"/>
    <w:basedOn w:val="Normal"/>
    <w:uiPriority w:val="99"/>
    <w:semiHidden/>
    <w:unhideWhenUsed/>
    <w:rsid w:val="46B53708"/>
    <w:pPr>
      <w:spacing w:after="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9880">
      <w:bodyDiv w:val="1"/>
      <w:marLeft w:val="0"/>
      <w:marRight w:val="0"/>
      <w:marTop w:val="0"/>
      <w:marBottom w:val="0"/>
      <w:divBdr>
        <w:top w:val="none" w:sz="0" w:space="0" w:color="auto"/>
        <w:left w:val="none" w:sz="0" w:space="0" w:color="auto"/>
        <w:bottom w:val="none" w:sz="0" w:space="0" w:color="auto"/>
        <w:right w:val="none" w:sz="0" w:space="0" w:color="auto"/>
      </w:divBdr>
      <w:divsChild>
        <w:div w:id="26568772">
          <w:marLeft w:val="0"/>
          <w:marRight w:val="0"/>
          <w:marTop w:val="0"/>
          <w:marBottom w:val="0"/>
          <w:divBdr>
            <w:top w:val="none" w:sz="0" w:space="0" w:color="auto"/>
            <w:left w:val="none" w:sz="0" w:space="0" w:color="auto"/>
            <w:bottom w:val="none" w:sz="0" w:space="0" w:color="auto"/>
            <w:right w:val="none" w:sz="0" w:space="0" w:color="auto"/>
          </w:divBdr>
          <w:divsChild>
            <w:div w:id="987826063">
              <w:marLeft w:val="0"/>
              <w:marRight w:val="0"/>
              <w:marTop w:val="0"/>
              <w:marBottom w:val="0"/>
              <w:divBdr>
                <w:top w:val="none" w:sz="0" w:space="0" w:color="auto"/>
                <w:left w:val="none" w:sz="0" w:space="0" w:color="auto"/>
                <w:bottom w:val="none" w:sz="0" w:space="0" w:color="auto"/>
                <w:right w:val="none" w:sz="0" w:space="0" w:color="auto"/>
              </w:divBdr>
            </w:div>
          </w:divsChild>
        </w:div>
        <w:div w:id="37359753">
          <w:marLeft w:val="0"/>
          <w:marRight w:val="0"/>
          <w:marTop w:val="0"/>
          <w:marBottom w:val="0"/>
          <w:divBdr>
            <w:top w:val="none" w:sz="0" w:space="0" w:color="auto"/>
            <w:left w:val="none" w:sz="0" w:space="0" w:color="auto"/>
            <w:bottom w:val="none" w:sz="0" w:space="0" w:color="auto"/>
            <w:right w:val="none" w:sz="0" w:space="0" w:color="auto"/>
          </w:divBdr>
          <w:divsChild>
            <w:div w:id="269163328">
              <w:marLeft w:val="0"/>
              <w:marRight w:val="0"/>
              <w:marTop w:val="0"/>
              <w:marBottom w:val="0"/>
              <w:divBdr>
                <w:top w:val="none" w:sz="0" w:space="0" w:color="auto"/>
                <w:left w:val="none" w:sz="0" w:space="0" w:color="auto"/>
                <w:bottom w:val="none" w:sz="0" w:space="0" w:color="auto"/>
                <w:right w:val="none" w:sz="0" w:space="0" w:color="auto"/>
              </w:divBdr>
            </w:div>
          </w:divsChild>
        </w:div>
        <w:div w:id="82382072">
          <w:marLeft w:val="0"/>
          <w:marRight w:val="0"/>
          <w:marTop w:val="0"/>
          <w:marBottom w:val="0"/>
          <w:divBdr>
            <w:top w:val="none" w:sz="0" w:space="0" w:color="auto"/>
            <w:left w:val="none" w:sz="0" w:space="0" w:color="auto"/>
            <w:bottom w:val="none" w:sz="0" w:space="0" w:color="auto"/>
            <w:right w:val="none" w:sz="0" w:space="0" w:color="auto"/>
          </w:divBdr>
          <w:divsChild>
            <w:div w:id="99379631">
              <w:marLeft w:val="0"/>
              <w:marRight w:val="0"/>
              <w:marTop w:val="0"/>
              <w:marBottom w:val="0"/>
              <w:divBdr>
                <w:top w:val="none" w:sz="0" w:space="0" w:color="auto"/>
                <w:left w:val="none" w:sz="0" w:space="0" w:color="auto"/>
                <w:bottom w:val="none" w:sz="0" w:space="0" w:color="auto"/>
                <w:right w:val="none" w:sz="0" w:space="0" w:color="auto"/>
              </w:divBdr>
            </w:div>
          </w:divsChild>
        </w:div>
        <w:div w:id="109865676">
          <w:marLeft w:val="0"/>
          <w:marRight w:val="0"/>
          <w:marTop w:val="0"/>
          <w:marBottom w:val="0"/>
          <w:divBdr>
            <w:top w:val="none" w:sz="0" w:space="0" w:color="auto"/>
            <w:left w:val="none" w:sz="0" w:space="0" w:color="auto"/>
            <w:bottom w:val="none" w:sz="0" w:space="0" w:color="auto"/>
            <w:right w:val="none" w:sz="0" w:space="0" w:color="auto"/>
          </w:divBdr>
          <w:divsChild>
            <w:div w:id="2146392547">
              <w:marLeft w:val="0"/>
              <w:marRight w:val="0"/>
              <w:marTop w:val="0"/>
              <w:marBottom w:val="0"/>
              <w:divBdr>
                <w:top w:val="none" w:sz="0" w:space="0" w:color="auto"/>
                <w:left w:val="none" w:sz="0" w:space="0" w:color="auto"/>
                <w:bottom w:val="none" w:sz="0" w:space="0" w:color="auto"/>
                <w:right w:val="none" w:sz="0" w:space="0" w:color="auto"/>
              </w:divBdr>
            </w:div>
          </w:divsChild>
        </w:div>
        <w:div w:id="220097971">
          <w:marLeft w:val="0"/>
          <w:marRight w:val="0"/>
          <w:marTop w:val="0"/>
          <w:marBottom w:val="0"/>
          <w:divBdr>
            <w:top w:val="none" w:sz="0" w:space="0" w:color="auto"/>
            <w:left w:val="none" w:sz="0" w:space="0" w:color="auto"/>
            <w:bottom w:val="none" w:sz="0" w:space="0" w:color="auto"/>
            <w:right w:val="none" w:sz="0" w:space="0" w:color="auto"/>
          </w:divBdr>
          <w:divsChild>
            <w:div w:id="1403521625">
              <w:marLeft w:val="0"/>
              <w:marRight w:val="0"/>
              <w:marTop w:val="0"/>
              <w:marBottom w:val="0"/>
              <w:divBdr>
                <w:top w:val="none" w:sz="0" w:space="0" w:color="auto"/>
                <w:left w:val="none" w:sz="0" w:space="0" w:color="auto"/>
                <w:bottom w:val="none" w:sz="0" w:space="0" w:color="auto"/>
                <w:right w:val="none" w:sz="0" w:space="0" w:color="auto"/>
              </w:divBdr>
            </w:div>
          </w:divsChild>
        </w:div>
        <w:div w:id="249239647">
          <w:marLeft w:val="0"/>
          <w:marRight w:val="0"/>
          <w:marTop w:val="0"/>
          <w:marBottom w:val="0"/>
          <w:divBdr>
            <w:top w:val="none" w:sz="0" w:space="0" w:color="auto"/>
            <w:left w:val="none" w:sz="0" w:space="0" w:color="auto"/>
            <w:bottom w:val="none" w:sz="0" w:space="0" w:color="auto"/>
            <w:right w:val="none" w:sz="0" w:space="0" w:color="auto"/>
          </w:divBdr>
          <w:divsChild>
            <w:div w:id="199510515">
              <w:marLeft w:val="0"/>
              <w:marRight w:val="0"/>
              <w:marTop w:val="0"/>
              <w:marBottom w:val="0"/>
              <w:divBdr>
                <w:top w:val="none" w:sz="0" w:space="0" w:color="auto"/>
                <w:left w:val="none" w:sz="0" w:space="0" w:color="auto"/>
                <w:bottom w:val="none" w:sz="0" w:space="0" w:color="auto"/>
                <w:right w:val="none" w:sz="0" w:space="0" w:color="auto"/>
              </w:divBdr>
            </w:div>
          </w:divsChild>
        </w:div>
        <w:div w:id="250429282">
          <w:marLeft w:val="0"/>
          <w:marRight w:val="0"/>
          <w:marTop w:val="0"/>
          <w:marBottom w:val="0"/>
          <w:divBdr>
            <w:top w:val="none" w:sz="0" w:space="0" w:color="auto"/>
            <w:left w:val="none" w:sz="0" w:space="0" w:color="auto"/>
            <w:bottom w:val="none" w:sz="0" w:space="0" w:color="auto"/>
            <w:right w:val="none" w:sz="0" w:space="0" w:color="auto"/>
          </w:divBdr>
          <w:divsChild>
            <w:div w:id="278075350">
              <w:marLeft w:val="0"/>
              <w:marRight w:val="0"/>
              <w:marTop w:val="0"/>
              <w:marBottom w:val="0"/>
              <w:divBdr>
                <w:top w:val="none" w:sz="0" w:space="0" w:color="auto"/>
                <w:left w:val="none" w:sz="0" w:space="0" w:color="auto"/>
                <w:bottom w:val="none" w:sz="0" w:space="0" w:color="auto"/>
                <w:right w:val="none" w:sz="0" w:space="0" w:color="auto"/>
              </w:divBdr>
            </w:div>
          </w:divsChild>
        </w:div>
        <w:div w:id="254049314">
          <w:marLeft w:val="0"/>
          <w:marRight w:val="0"/>
          <w:marTop w:val="0"/>
          <w:marBottom w:val="0"/>
          <w:divBdr>
            <w:top w:val="none" w:sz="0" w:space="0" w:color="auto"/>
            <w:left w:val="none" w:sz="0" w:space="0" w:color="auto"/>
            <w:bottom w:val="none" w:sz="0" w:space="0" w:color="auto"/>
            <w:right w:val="none" w:sz="0" w:space="0" w:color="auto"/>
          </w:divBdr>
          <w:divsChild>
            <w:div w:id="1738670380">
              <w:marLeft w:val="0"/>
              <w:marRight w:val="0"/>
              <w:marTop w:val="0"/>
              <w:marBottom w:val="0"/>
              <w:divBdr>
                <w:top w:val="none" w:sz="0" w:space="0" w:color="auto"/>
                <w:left w:val="none" w:sz="0" w:space="0" w:color="auto"/>
                <w:bottom w:val="none" w:sz="0" w:space="0" w:color="auto"/>
                <w:right w:val="none" w:sz="0" w:space="0" w:color="auto"/>
              </w:divBdr>
            </w:div>
          </w:divsChild>
        </w:div>
        <w:div w:id="284582019">
          <w:marLeft w:val="0"/>
          <w:marRight w:val="0"/>
          <w:marTop w:val="0"/>
          <w:marBottom w:val="0"/>
          <w:divBdr>
            <w:top w:val="none" w:sz="0" w:space="0" w:color="auto"/>
            <w:left w:val="none" w:sz="0" w:space="0" w:color="auto"/>
            <w:bottom w:val="none" w:sz="0" w:space="0" w:color="auto"/>
            <w:right w:val="none" w:sz="0" w:space="0" w:color="auto"/>
          </w:divBdr>
          <w:divsChild>
            <w:div w:id="287980699">
              <w:marLeft w:val="0"/>
              <w:marRight w:val="0"/>
              <w:marTop w:val="0"/>
              <w:marBottom w:val="0"/>
              <w:divBdr>
                <w:top w:val="none" w:sz="0" w:space="0" w:color="auto"/>
                <w:left w:val="none" w:sz="0" w:space="0" w:color="auto"/>
                <w:bottom w:val="none" w:sz="0" w:space="0" w:color="auto"/>
                <w:right w:val="none" w:sz="0" w:space="0" w:color="auto"/>
              </w:divBdr>
            </w:div>
          </w:divsChild>
        </w:div>
        <w:div w:id="325011581">
          <w:marLeft w:val="0"/>
          <w:marRight w:val="0"/>
          <w:marTop w:val="0"/>
          <w:marBottom w:val="0"/>
          <w:divBdr>
            <w:top w:val="none" w:sz="0" w:space="0" w:color="auto"/>
            <w:left w:val="none" w:sz="0" w:space="0" w:color="auto"/>
            <w:bottom w:val="none" w:sz="0" w:space="0" w:color="auto"/>
            <w:right w:val="none" w:sz="0" w:space="0" w:color="auto"/>
          </w:divBdr>
          <w:divsChild>
            <w:div w:id="642735965">
              <w:marLeft w:val="0"/>
              <w:marRight w:val="0"/>
              <w:marTop w:val="0"/>
              <w:marBottom w:val="0"/>
              <w:divBdr>
                <w:top w:val="none" w:sz="0" w:space="0" w:color="auto"/>
                <w:left w:val="none" w:sz="0" w:space="0" w:color="auto"/>
                <w:bottom w:val="none" w:sz="0" w:space="0" w:color="auto"/>
                <w:right w:val="none" w:sz="0" w:space="0" w:color="auto"/>
              </w:divBdr>
            </w:div>
          </w:divsChild>
        </w:div>
        <w:div w:id="484513641">
          <w:marLeft w:val="0"/>
          <w:marRight w:val="0"/>
          <w:marTop w:val="0"/>
          <w:marBottom w:val="0"/>
          <w:divBdr>
            <w:top w:val="none" w:sz="0" w:space="0" w:color="auto"/>
            <w:left w:val="none" w:sz="0" w:space="0" w:color="auto"/>
            <w:bottom w:val="none" w:sz="0" w:space="0" w:color="auto"/>
            <w:right w:val="none" w:sz="0" w:space="0" w:color="auto"/>
          </w:divBdr>
          <w:divsChild>
            <w:div w:id="2062173573">
              <w:marLeft w:val="0"/>
              <w:marRight w:val="0"/>
              <w:marTop w:val="0"/>
              <w:marBottom w:val="0"/>
              <w:divBdr>
                <w:top w:val="none" w:sz="0" w:space="0" w:color="auto"/>
                <w:left w:val="none" w:sz="0" w:space="0" w:color="auto"/>
                <w:bottom w:val="none" w:sz="0" w:space="0" w:color="auto"/>
                <w:right w:val="none" w:sz="0" w:space="0" w:color="auto"/>
              </w:divBdr>
            </w:div>
          </w:divsChild>
        </w:div>
        <w:div w:id="508760314">
          <w:marLeft w:val="0"/>
          <w:marRight w:val="0"/>
          <w:marTop w:val="0"/>
          <w:marBottom w:val="0"/>
          <w:divBdr>
            <w:top w:val="none" w:sz="0" w:space="0" w:color="auto"/>
            <w:left w:val="none" w:sz="0" w:space="0" w:color="auto"/>
            <w:bottom w:val="none" w:sz="0" w:space="0" w:color="auto"/>
            <w:right w:val="none" w:sz="0" w:space="0" w:color="auto"/>
          </w:divBdr>
          <w:divsChild>
            <w:div w:id="1977489971">
              <w:marLeft w:val="0"/>
              <w:marRight w:val="0"/>
              <w:marTop w:val="0"/>
              <w:marBottom w:val="0"/>
              <w:divBdr>
                <w:top w:val="none" w:sz="0" w:space="0" w:color="auto"/>
                <w:left w:val="none" w:sz="0" w:space="0" w:color="auto"/>
                <w:bottom w:val="none" w:sz="0" w:space="0" w:color="auto"/>
                <w:right w:val="none" w:sz="0" w:space="0" w:color="auto"/>
              </w:divBdr>
            </w:div>
          </w:divsChild>
        </w:div>
        <w:div w:id="552156950">
          <w:marLeft w:val="0"/>
          <w:marRight w:val="0"/>
          <w:marTop w:val="0"/>
          <w:marBottom w:val="0"/>
          <w:divBdr>
            <w:top w:val="none" w:sz="0" w:space="0" w:color="auto"/>
            <w:left w:val="none" w:sz="0" w:space="0" w:color="auto"/>
            <w:bottom w:val="none" w:sz="0" w:space="0" w:color="auto"/>
            <w:right w:val="none" w:sz="0" w:space="0" w:color="auto"/>
          </w:divBdr>
          <w:divsChild>
            <w:div w:id="2077194639">
              <w:marLeft w:val="0"/>
              <w:marRight w:val="0"/>
              <w:marTop w:val="0"/>
              <w:marBottom w:val="0"/>
              <w:divBdr>
                <w:top w:val="none" w:sz="0" w:space="0" w:color="auto"/>
                <w:left w:val="none" w:sz="0" w:space="0" w:color="auto"/>
                <w:bottom w:val="none" w:sz="0" w:space="0" w:color="auto"/>
                <w:right w:val="none" w:sz="0" w:space="0" w:color="auto"/>
              </w:divBdr>
            </w:div>
          </w:divsChild>
        </w:div>
        <w:div w:id="561797137">
          <w:marLeft w:val="0"/>
          <w:marRight w:val="0"/>
          <w:marTop w:val="0"/>
          <w:marBottom w:val="0"/>
          <w:divBdr>
            <w:top w:val="none" w:sz="0" w:space="0" w:color="auto"/>
            <w:left w:val="none" w:sz="0" w:space="0" w:color="auto"/>
            <w:bottom w:val="none" w:sz="0" w:space="0" w:color="auto"/>
            <w:right w:val="none" w:sz="0" w:space="0" w:color="auto"/>
          </w:divBdr>
          <w:divsChild>
            <w:div w:id="134758842">
              <w:marLeft w:val="0"/>
              <w:marRight w:val="0"/>
              <w:marTop w:val="0"/>
              <w:marBottom w:val="0"/>
              <w:divBdr>
                <w:top w:val="none" w:sz="0" w:space="0" w:color="auto"/>
                <w:left w:val="none" w:sz="0" w:space="0" w:color="auto"/>
                <w:bottom w:val="none" w:sz="0" w:space="0" w:color="auto"/>
                <w:right w:val="none" w:sz="0" w:space="0" w:color="auto"/>
              </w:divBdr>
            </w:div>
          </w:divsChild>
        </w:div>
        <w:div w:id="630670668">
          <w:marLeft w:val="0"/>
          <w:marRight w:val="0"/>
          <w:marTop w:val="0"/>
          <w:marBottom w:val="0"/>
          <w:divBdr>
            <w:top w:val="none" w:sz="0" w:space="0" w:color="auto"/>
            <w:left w:val="none" w:sz="0" w:space="0" w:color="auto"/>
            <w:bottom w:val="none" w:sz="0" w:space="0" w:color="auto"/>
            <w:right w:val="none" w:sz="0" w:space="0" w:color="auto"/>
          </w:divBdr>
          <w:divsChild>
            <w:div w:id="1980725834">
              <w:marLeft w:val="0"/>
              <w:marRight w:val="0"/>
              <w:marTop w:val="0"/>
              <w:marBottom w:val="0"/>
              <w:divBdr>
                <w:top w:val="none" w:sz="0" w:space="0" w:color="auto"/>
                <w:left w:val="none" w:sz="0" w:space="0" w:color="auto"/>
                <w:bottom w:val="none" w:sz="0" w:space="0" w:color="auto"/>
                <w:right w:val="none" w:sz="0" w:space="0" w:color="auto"/>
              </w:divBdr>
            </w:div>
          </w:divsChild>
        </w:div>
        <w:div w:id="712850614">
          <w:marLeft w:val="0"/>
          <w:marRight w:val="0"/>
          <w:marTop w:val="0"/>
          <w:marBottom w:val="0"/>
          <w:divBdr>
            <w:top w:val="none" w:sz="0" w:space="0" w:color="auto"/>
            <w:left w:val="none" w:sz="0" w:space="0" w:color="auto"/>
            <w:bottom w:val="none" w:sz="0" w:space="0" w:color="auto"/>
            <w:right w:val="none" w:sz="0" w:space="0" w:color="auto"/>
          </w:divBdr>
          <w:divsChild>
            <w:div w:id="1319310048">
              <w:marLeft w:val="0"/>
              <w:marRight w:val="0"/>
              <w:marTop w:val="0"/>
              <w:marBottom w:val="0"/>
              <w:divBdr>
                <w:top w:val="none" w:sz="0" w:space="0" w:color="auto"/>
                <w:left w:val="none" w:sz="0" w:space="0" w:color="auto"/>
                <w:bottom w:val="none" w:sz="0" w:space="0" w:color="auto"/>
                <w:right w:val="none" w:sz="0" w:space="0" w:color="auto"/>
              </w:divBdr>
            </w:div>
          </w:divsChild>
        </w:div>
        <w:div w:id="817647707">
          <w:marLeft w:val="0"/>
          <w:marRight w:val="0"/>
          <w:marTop w:val="0"/>
          <w:marBottom w:val="0"/>
          <w:divBdr>
            <w:top w:val="none" w:sz="0" w:space="0" w:color="auto"/>
            <w:left w:val="none" w:sz="0" w:space="0" w:color="auto"/>
            <w:bottom w:val="none" w:sz="0" w:space="0" w:color="auto"/>
            <w:right w:val="none" w:sz="0" w:space="0" w:color="auto"/>
          </w:divBdr>
          <w:divsChild>
            <w:div w:id="1028488262">
              <w:marLeft w:val="0"/>
              <w:marRight w:val="0"/>
              <w:marTop w:val="0"/>
              <w:marBottom w:val="0"/>
              <w:divBdr>
                <w:top w:val="none" w:sz="0" w:space="0" w:color="auto"/>
                <w:left w:val="none" w:sz="0" w:space="0" w:color="auto"/>
                <w:bottom w:val="none" w:sz="0" w:space="0" w:color="auto"/>
                <w:right w:val="none" w:sz="0" w:space="0" w:color="auto"/>
              </w:divBdr>
            </w:div>
          </w:divsChild>
        </w:div>
        <w:div w:id="823620750">
          <w:marLeft w:val="0"/>
          <w:marRight w:val="0"/>
          <w:marTop w:val="0"/>
          <w:marBottom w:val="0"/>
          <w:divBdr>
            <w:top w:val="none" w:sz="0" w:space="0" w:color="auto"/>
            <w:left w:val="none" w:sz="0" w:space="0" w:color="auto"/>
            <w:bottom w:val="none" w:sz="0" w:space="0" w:color="auto"/>
            <w:right w:val="none" w:sz="0" w:space="0" w:color="auto"/>
          </w:divBdr>
          <w:divsChild>
            <w:div w:id="762916278">
              <w:marLeft w:val="0"/>
              <w:marRight w:val="0"/>
              <w:marTop w:val="0"/>
              <w:marBottom w:val="0"/>
              <w:divBdr>
                <w:top w:val="none" w:sz="0" w:space="0" w:color="auto"/>
                <w:left w:val="none" w:sz="0" w:space="0" w:color="auto"/>
                <w:bottom w:val="none" w:sz="0" w:space="0" w:color="auto"/>
                <w:right w:val="none" w:sz="0" w:space="0" w:color="auto"/>
              </w:divBdr>
            </w:div>
          </w:divsChild>
        </w:div>
        <w:div w:id="851184132">
          <w:marLeft w:val="0"/>
          <w:marRight w:val="0"/>
          <w:marTop w:val="0"/>
          <w:marBottom w:val="0"/>
          <w:divBdr>
            <w:top w:val="none" w:sz="0" w:space="0" w:color="auto"/>
            <w:left w:val="none" w:sz="0" w:space="0" w:color="auto"/>
            <w:bottom w:val="none" w:sz="0" w:space="0" w:color="auto"/>
            <w:right w:val="none" w:sz="0" w:space="0" w:color="auto"/>
          </w:divBdr>
          <w:divsChild>
            <w:div w:id="541524406">
              <w:marLeft w:val="0"/>
              <w:marRight w:val="0"/>
              <w:marTop w:val="0"/>
              <w:marBottom w:val="0"/>
              <w:divBdr>
                <w:top w:val="none" w:sz="0" w:space="0" w:color="auto"/>
                <w:left w:val="none" w:sz="0" w:space="0" w:color="auto"/>
                <w:bottom w:val="none" w:sz="0" w:space="0" w:color="auto"/>
                <w:right w:val="none" w:sz="0" w:space="0" w:color="auto"/>
              </w:divBdr>
            </w:div>
          </w:divsChild>
        </w:div>
        <w:div w:id="860365257">
          <w:marLeft w:val="0"/>
          <w:marRight w:val="0"/>
          <w:marTop w:val="0"/>
          <w:marBottom w:val="0"/>
          <w:divBdr>
            <w:top w:val="none" w:sz="0" w:space="0" w:color="auto"/>
            <w:left w:val="none" w:sz="0" w:space="0" w:color="auto"/>
            <w:bottom w:val="none" w:sz="0" w:space="0" w:color="auto"/>
            <w:right w:val="none" w:sz="0" w:space="0" w:color="auto"/>
          </w:divBdr>
          <w:divsChild>
            <w:div w:id="1204295716">
              <w:marLeft w:val="0"/>
              <w:marRight w:val="0"/>
              <w:marTop w:val="0"/>
              <w:marBottom w:val="0"/>
              <w:divBdr>
                <w:top w:val="none" w:sz="0" w:space="0" w:color="auto"/>
                <w:left w:val="none" w:sz="0" w:space="0" w:color="auto"/>
                <w:bottom w:val="none" w:sz="0" w:space="0" w:color="auto"/>
                <w:right w:val="none" w:sz="0" w:space="0" w:color="auto"/>
              </w:divBdr>
            </w:div>
          </w:divsChild>
        </w:div>
        <w:div w:id="866679068">
          <w:marLeft w:val="0"/>
          <w:marRight w:val="0"/>
          <w:marTop w:val="0"/>
          <w:marBottom w:val="0"/>
          <w:divBdr>
            <w:top w:val="none" w:sz="0" w:space="0" w:color="auto"/>
            <w:left w:val="none" w:sz="0" w:space="0" w:color="auto"/>
            <w:bottom w:val="none" w:sz="0" w:space="0" w:color="auto"/>
            <w:right w:val="none" w:sz="0" w:space="0" w:color="auto"/>
          </w:divBdr>
          <w:divsChild>
            <w:div w:id="376973346">
              <w:marLeft w:val="0"/>
              <w:marRight w:val="0"/>
              <w:marTop w:val="0"/>
              <w:marBottom w:val="0"/>
              <w:divBdr>
                <w:top w:val="none" w:sz="0" w:space="0" w:color="auto"/>
                <w:left w:val="none" w:sz="0" w:space="0" w:color="auto"/>
                <w:bottom w:val="none" w:sz="0" w:space="0" w:color="auto"/>
                <w:right w:val="none" w:sz="0" w:space="0" w:color="auto"/>
              </w:divBdr>
            </w:div>
          </w:divsChild>
        </w:div>
        <w:div w:id="874125849">
          <w:marLeft w:val="0"/>
          <w:marRight w:val="0"/>
          <w:marTop w:val="0"/>
          <w:marBottom w:val="0"/>
          <w:divBdr>
            <w:top w:val="none" w:sz="0" w:space="0" w:color="auto"/>
            <w:left w:val="none" w:sz="0" w:space="0" w:color="auto"/>
            <w:bottom w:val="none" w:sz="0" w:space="0" w:color="auto"/>
            <w:right w:val="none" w:sz="0" w:space="0" w:color="auto"/>
          </w:divBdr>
          <w:divsChild>
            <w:div w:id="2038311667">
              <w:marLeft w:val="0"/>
              <w:marRight w:val="0"/>
              <w:marTop w:val="0"/>
              <w:marBottom w:val="0"/>
              <w:divBdr>
                <w:top w:val="none" w:sz="0" w:space="0" w:color="auto"/>
                <w:left w:val="none" w:sz="0" w:space="0" w:color="auto"/>
                <w:bottom w:val="none" w:sz="0" w:space="0" w:color="auto"/>
                <w:right w:val="none" w:sz="0" w:space="0" w:color="auto"/>
              </w:divBdr>
            </w:div>
          </w:divsChild>
        </w:div>
        <w:div w:id="884683116">
          <w:marLeft w:val="0"/>
          <w:marRight w:val="0"/>
          <w:marTop w:val="0"/>
          <w:marBottom w:val="0"/>
          <w:divBdr>
            <w:top w:val="none" w:sz="0" w:space="0" w:color="auto"/>
            <w:left w:val="none" w:sz="0" w:space="0" w:color="auto"/>
            <w:bottom w:val="none" w:sz="0" w:space="0" w:color="auto"/>
            <w:right w:val="none" w:sz="0" w:space="0" w:color="auto"/>
          </w:divBdr>
          <w:divsChild>
            <w:div w:id="51736542">
              <w:marLeft w:val="0"/>
              <w:marRight w:val="0"/>
              <w:marTop w:val="0"/>
              <w:marBottom w:val="0"/>
              <w:divBdr>
                <w:top w:val="none" w:sz="0" w:space="0" w:color="auto"/>
                <w:left w:val="none" w:sz="0" w:space="0" w:color="auto"/>
                <w:bottom w:val="none" w:sz="0" w:space="0" w:color="auto"/>
                <w:right w:val="none" w:sz="0" w:space="0" w:color="auto"/>
              </w:divBdr>
            </w:div>
          </w:divsChild>
        </w:div>
        <w:div w:id="985890359">
          <w:marLeft w:val="0"/>
          <w:marRight w:val="0"/>
          <w:marTop w:val="0"/>
          <w:marBottom w:val="0"/>
          <w:divBdr>
            <w:top w:val="none" w:sz="0" w:space="0" w:color="auto"/>
            <w:left w:val="none" w:sz="0" w:space="0" w:color="auto"/>
            <w:bottom w:val="none" w:sz="0" w:space="0" w:color="auto"/>
            <w:right w:val="none" w:sz="0" w:space="0" w:color="auto"/>
          </w:divBdr>
          <w:divsChild>
            <w:div w:id="1279022948">
              <w:marLeft w:val="0"/>
              <w:marRight w:val="0"/>
              <w:marTop w:val="0"/>
              <w:marBottom w:val="0"/>
              <w:divBdr>
                <w:top w:val="none" w:sz="0" w:space="0" w:color="auto"/>
                <w:left w:val="none" w:sz="0" w:space="0" w:color="auto"/>
                <w:bottom w:val="none" w:sz="0" w:space="0" w:color="auto"/>
                <w:right w:val="none" w:sz="0" w:space="0" w:color="auto"/>
              </w:divBdr>
            </w:div>
          </w:divsChild>
        </w:div>
        <w:div w:id="986737686">
          <w:marLeft w:val="0"/>
          <w:marRight w:val="0"/>
          <w:marTop w:val="0"/>
          <w:marBottom w:val="0"/>
          <w:divBdr>
            <w:top w:val="none" w:sz="0" w:space="0" w:color="auto"/>
            <w:left w:val="none" w:sz="0" w:space="0" w:color="auto"/>
            <w:bottom w:val="none" w:sz="0" w:space="0" w:color="auto"/>
            <w:right w:val="none" w:sz="0" w:space="0" w:color="auto"/>
          </w:divBdr>
          <w:divsChild>
            <w:div w:id="1365248149">
              <w:marLeft w:val="0"/>
              <w:marRight w:val="0"/>
              <w:marTop w:val="0"/>
              <w:marBottom w:val="0"/>
              <w:divBdr>
                <w:top w:val="none" w:sz="0" w:space="0" w:color="auto"/>
                <w:left w:val="none" w:sz="0" w:space="0" w:color="auto"/>
                <w:bottom w:val="none" w:sz="0" w:space="0" w:color="auto"/>
                <w:right w:val="none" w:sz="0" w:space="0" w:color="auto"/>
              </w:divBdr>
            </w:div>
          </w:divsChild>
        </w:div>
        <w:div w:id="1080106360">
          <w:marLeft w:val="0"/>
          <w:marRight w:val="0"/>
          <w:marTop w:val="0"/>
          <w:marBottom w:val="0"/>
          <w:divBdr>
            <w:top w:val="none" w:sz="0" w:space="0" w:color="auto"/>
            <w:left w:val="none" w:sz="0" w:space="0" w:color="auto"/>
            <w:bottom w:val="none" w:sz="0" w:space="0" w:color="auto"/>
            <w:right w:val="none" w:sz="0" w:space="0" w:color="auto"/>
          </w:divBdr>
          <w:divsChild>
            <w:div w:id="352731612">
              <w:marLeft w:val="0"/>
              <w:marRight w:val="0"/>
              <w:marTop w:val="0"/>
              <w:marBottom w:val="0"/>
              <w:divBdr>
                <w:top w:val="none" w:sz="0" w:space="0" w:color="auto"/>
                <w:left w:val="none" w:sz="0" w:space="0" w:color="auto"/>
                <w:bottom w:val="none" w:sz="0" w:space="0" w:color="auto"/>
                <w:right w:val="none" w:sz="0" w:space="0" w:color="auto"/>
              </w:divBdr>
            </w:div>
          </w:divsChild>
        </w:div>
        <w:div w:id="1223326558">
          <w:marLeft w:val="0"/>
          <w:marRight w:val="0"/>
          <w:marTop w:val="0"/>
          <w:marBottom w:val="0"/>
          <w:divBdr>
            <w:top w:val="none" w:sz="0" w:space="0" w:color="auto"/>
            <w:left w:val="none" w:sz="0" w:space="0" w:color="auto"/>
            <w:bottom w:val="none" w:sz="0" w:space="0" w:color="auto"/>
            <w:right w:val="none" w:sz="0" w:space="0" w:color="auto"/>
          </w:divBdr>
          <w:divsChild>
            <w:div w:id="1421025768">
              <w:marLeft w:val="0"/>
              <w:marRight w:val="0"/>
              <w:marTop w:val="0"/>
              <w:marBottom w:val="0"/>
              <w:divBdr>
                <w:top w:val="none" w:sz="0" w:space="0" w:color="auto"/>
                <w:left w:val="none" w:sz="0" w:space="0" w:color="auto"/>
                <w:bottom w:val="none" w:sz="0" w:space="0" w:color="auto"/>
                <w:right w:val="none" w:sz="0" w:space="0" w:color="auto"/>
              </w:divBdr>
            </w:div>
          </w:divsChild>
        </w:div>
        <w:div w:id="1227833750">
          <w:marLeft w:val="0"/>
          <w:marRight w:val="0"/>
          <w:marTop w:val="0"/>
          <w:marBottom w:val="0"/>
          <w:divBdr>
            <w:top w:val="none" w:sz="0" w:space="0" w:color="auto"/>
            <w:left w:val="none" w:sz="0" w:space="0" w:color="auto"/>
            <w:bottom w:val="none" w:sz="0" w:space="0" w:color="auto"/>
            <w:right w:val="none" w:sz="0" w:space="0" w:color="auto"/>
          </w:divBdr>
          <w:divsChild>
            <w:div w:id="1510412434">
              <w:marLeft w:val="0"/>
              <w:marRight w:val="0"/>
              <w:marTop w:val="0"/>
              <w:marBottom w:val="0"/>
              <w:divBdr>
                <w:top w:val="none" w:sz="0" w:space="0" w:color="auto"/>
                <w:left w:val="none" w:sz="0" w:space="0" w:color="auto"/>
                <w:bottom w:val="none" w:sz="0" w:space="0" w:color="auto"/>
                <w:right w:val="none" w:sz="0" w:space="0" w:color="auto"/>
              </w:divBdr>
            </w:div>
          </w:divsChild>
        </w:div>
        <w:div w:id="1244216510">
          <w:marLeft w:val="0"/>
          <w:marRight w:val="0"/>
          <w:marTop w:val="0"/>
          <w:marBottom w:val="0"/>
          <w:divBdr>
            <w:top w:val="none" w:sz="0" w:space="0" w:color="auto"/>
            <w:left w:val="none" w:sz="0" w:space="0" w:color="auto"/>
            <w:bottom w:val="none" w:sz="0" w:space="0" w:color="auto"/>
            <w:right w:val="none" w:sz="0" w:space="0" w:color="auto"/>
          </w:divBdr>
          <w:divsChild>
            <w:div w:id="550578307">
              <w:marLeft w:val="0"/>
              <w:marRight w:val="0"/>
              <w:marTop w:val="0"/>
              <w:marBottom w:val="0"/>
              <w:divBdr>
                <w:top w:val="none" w:sz="0" w:space="0" w:color="auto"/>
                <w:left w:val="none" w:sz="0" w:space="0" w:color="auto"/>
                <w:bottom w:val="none" w:sz="0" w:space="0" w:color="auto"/>
                <w:right w:val="none" w:sz="0" w:space="0" w:color="auto"/>
              </w:divBdr>
            </w:div>
          </w:divsChild>
        </w:div>
        <w:div w:id="1318922441">
          <w:marLeft w:val="0"/>
          <w:marRight w:val="0"/>
          <w:marTop w:val="0"/>
          <w:marBottom w:val="0"/>
          <w:divBdr>
            <w:top w:val="none" w:sz="0" w:space="0" w:color="auto"/>
            <w:left w:val="none" w:sz="0" w:space="0" w:color="auto"/>
            <w:bottom w:val="none" w:sz="0" w:space="0" w:color="auto"/>
            <w:right w:val="none" w:sz="0" w:space="0" w:color="auto"/>
          </w:divBdr>
          <w:divsChild>
            <w:div w:id="1338918275">
              <w:marLeft w:val="0"/>
              <w:marRight w:val="0"/>
              <w:marTop w:val="0"/>
              <w:marBottom w:val="0"/>
              <w:divBdr>
                <w:top w:val="none" w:sz="0" w:space="0" w:color="auto"/>
                <w:left w:val="none" w:sz="0" w:space="0" w:color="auto"/>
                <w:bottom w:val="none" w:sz="0" w:space="0" w:color="auto"/>
                <w:right w:val="none" w:sz="0" w:space="0" w:color="auto"/>
              </w:divBdr>
            </w:div>
          </w:divsChild>
        </w:div>
        <w:div w:id="1395926596">
          <w:marLeft w:val="0"/>
          <w:marRight w:val="0"/>
          <w:marTop w:val="0"/>
          <w:marBottom w:val="0"/>
          <w:divBdr>
            <w:top w:val="none" w:sz="0" w:space="0" w:color="auto"/>
            <w:left w:val="none" w:sz="0" w:space="0" w:color="auto"/>
            <w:bottom w:val="none" w:sz="0" w:space="0" w:color="auto"/>
            <w:right w:val="none" w:sz="0" w:space="0" w:color="auto"/>
          </w:divBdr>
          <w:divsChild>
            <w:div w:id="470751369">
              <w:marLeft w:val="0"/>
              <w:marRight w:val="0"/>
              <w:marTop w:val="0"/>
              <w:marBottom w:val="0"/>
              <w:divBdr>
                <w:top w:val="none" w:sz="0" w:space="0" w:color="auto"/>
                <w:left w:val="none" w:sz="0" w:space="0" w:color="auto"/>
                <w:bottom w:val="none" w:sz="0" w:space="0" w:color="auto"/>
                <w:right w:val="none" w:sz="0" w:space="0" w:color="auto"/>
              </w:divBdr>
            </w:div>
          </w:divsChild>
        </w:div>
        <w:div w:id="1423449313">
          <w:marLeft w:val="0"/>
          <w:marRight w:val="0"/>
          <w:marTop w:val="0"/>
          <w:marBottom w:val="0"/>
          <w:divBdr>
            <w:top w:val="none" w:sz="0" w:space="0" w:color="auto"/>
            <w:left w:val="none" w:sz="0" w:space="0" w:color="auto"/>
            <w:bottom w:val="none" w:sz="0" w:space="0" w:color="auto"/>
            <w:right w:val="none" w:sz="0" w:space="0" w:color="auto"/>
          </w:divBdr>
          <w:divsChild>
            <w:div w:id="675772076">
              <w:marLeft w:val="0"/>
              <w:marRight w:val="0"/>
              <w:marTop w:val="0"/>
              <w:marBottom w:val="0"/>
              <w:divBdr>
                <w:top w:val="none" w:sz="0" w:space="0" w:color="auto"/>
                <w:left w:val="none" w:sz="0" w:space="0" w:color="auto"/>
                <w:bottom w:val="none" w:sz="0" w:space="0" w:color="auto"/>
                <w:right w:val="none" w:sz="0" w:space="0" w:color="auto"/>
              </w:divBdr>
            </w:div>
          </w:divsChild>
        </w:div>
        <w:div w:id="1525249343">
          <w:marLeft w:val="0"/>
          <w:marRight w:val="0"/>
          <w:marTop w:val="0"/>
          <w:marBottom w:val="0"/>
          <w:divBdr>
            <w:top w:val="none" w:sz="0" w:space="0" w:color="auto"/>
            <w:left w:val="none" w:sz="0" w:space="0" w:color="auto"/>
            <w:bottom w:val="none" w:sz="0" w:space="0" w:color="auto"/>
            <w:right w:val="none" w:sz="0" w:space="0" w:color="auto"/>
          </w:divBdr>
          <w:divsChild>
            <w:div w:id="1221669804">
              <w:marLeft w:val="0"/>
              <w:marRight w:val="0"/>
              <w:marTop w:val="0"/>
              <w:marBottom w:val="0"/>
              <w:divBdr>
                <w:top w:val="none" w:sz="0" w:space="0" w:color="auto"/>
                <w:left w:val="none" w:sz="0" w:space="0" w:color="auto"/>
                <w:bottom w:val="none" w:sz="0" w:space="0" w:color="auto"/>
                <w:right w:val="none" w:sz="0" w:space="0" w:color="auto"/>
              </w:divBdr>
            </w:div>
          </w:divsChild>
        </w:div>
        <w:div w:id="1551840977">
          <w:marLeft w:val="0"/>
          <w:marRight w:val="0"/>
          <w:marTop w:val="0"/>
          <w:marBottom w:val="0"/>
          <w:divBdr>
            <w:top w:val="none" w:sz="0" w:space="0" w:color="auto"/>
            <w:left w:val="none" w:sz="0" w:space="0" w:color="auto"/>
            <w:bottom w:val="none" w:sz="0" w:space="0" w:color="auto"/>
            <w:right w:val="none" w:sz="0" w:space="0" w:color="auto"/>
          </w:divBdr>
          <w:divsChild>
            <w:div w:id="595988327">
              <w:marLeft w:val="0"/>
              <w:marRight w:val="0"/>
              <w:marTop w:val="0"/>
              <w:marBottom w:val="0"/>
              <w:divBdr>
                <w:top w:val="none" w:sz="0" w:space="0" w:color="auto"/>
                <w:left w:val="none" w:sz="0" w:space="0" w:color="auto"/>
                <w:bottom w:val="none" w:sz="0" w:space="0" w:color="auto"/>
                <w:right w:val="none" w:sz="0" w:space="0" w:color="auto"/>
              </w:divBdr>
            </w:div>
          </w:divsChild>
        </w:div>
        <w:div w:id="1608611601">
          <w:marLeft w:val="0"/>
          <w:marRight w:val="0"/>
          <w:marTop w:val="0"/>
          <w:marBottom w:val="0"/>
          <w:divBdr>
            <w:top w:val="none" w:sz="0" w:space="0" w:color="auto"/>
            <w:left w:val="none" w:sz="0" w:space="0" w:color="auto"/>
            <w:bottom w:val="none" w:sz="0" w:space="0" w:color="auto"/>
            <w:right w:val="none" w:sz="0" w:space="0" w:color="auto"/>
          </w:divBdr>
          <w:divsChild>
            <w:div w:id="621228418">
              <w:marLeft w:val="0"/>
              <w:marRight w:val="0"/>
              <w:marTop w:val="0"/>
              <w:marBottom w:val="0"/>
              <w:divBdr>
                <w:top w:val="none" w:sz="0" w:space="0" w:color="auto"/>
                <w:left w:val="none" w:sz="0" w:space="0" w:color="auto"/>
                <w:bottom w:val="none" w:sz="0" w:space="0" w:color="auto"/>
                <w:right w:val="none" w:sz="0" w:space="0" w:color="auto"/>
              </w:divBdr>
            </w:div>
          </w:divsChild>
        </w:div>
        <w:div w:id="1631208416">
          <w:marLeft w:val="0"/>
          <w:marRight w:val="0"/>
          <w:marTop w:val="0"/>
          <w:marBottom w:val="0"/>
          <w:divBdr>
            <w:top w:val="none" w:sz="0" w:space="0" w:color="auto"/>
            <w:left w:val="none" w:sz="0" w:space="0" w:color="auto"/>
            <w:bottom w:val="none" w:sz="0" w:space="0" w:color="auto"/>
            <w:right w:val="none" w:sz="0" w:space="0" w:color="auto"/>
          </w:divBdr>
          <w:divsChild>
            <w:div w:id="85659742">
              <w:marLeft w:val="0"/>
              <w:marRight w:val="0"/>
              <w:marTop w:val="0"/>
              <w:marBottom w:val="0"/>
              <w:divBdr>
                <w:top w:val="none" w:sz="0" w:space="0" w:color="auto"/>
                <w:left w:val="none" w:sz="0" w:space="0" w:color="auto"/>
                <w:bottom w:val="none" w:sz="0" w:space="0" w:color="auto"/>
                <w:right w:val="none" w:sz="0" w:space="0" w:color="auto"/>
              </w:divBdr>
            </w:div>
          </w:divsChild>
        </w:div>
        <w:div w:id="1732655794">
          <w:marLeft w:val="0"/>
          <w:marRight w:val="0"/>
          <w:marTop w:val="0"/>
          <w:marBottom w:val="0"/>
          <w:divBdr>
            <w:top w:val="none" w:sz="0" w:space="0" w:color="auto"/>
            <w:left w:val="none" w:sz="0" w:space="0" w:color="auto"/>
            <w:bottom w:val="none" w:sz="0" w:space="0" w:color="auto"/>
            <w:right w:val="none" w:sz="0" w:space="0" w:color="auto"/>
          </w:divBdr>
          <w:divsChild>
            <w:div w:id="865411093">
              <w:marLeft w:val="0"/>
              <w:marRight w:val="0"/>
              <w:marTop w:val="0"/>
              <w:marBottom w:val="0"/>
              <w:divBdr>
                <w:top w:val="none" w:sz="0" w:space="0" w:color="auto"/>
                <w:left w:val="none" w:sz="0" w:space="0" w:color="auto"/>
                <w:bottom w:val="none" w:sz="0" w:space="0" w:color="auto"/>
                <w:right w:val="none" w:sz="0" w:space="0" w:color="auto"/>
              </w:divBdr>
            </w:div>
          </w:divsChild>
        </w:div>
        <w:div w:id="1754744380">
          <w:marLeft w:val="0"/>
          <w:marRight w:val="0"/>
          <w:marTop w:val="0"/>
          <w:marBottom w:val="0"/>
          <w:divBdr>
            <w:top w:val="none" w:sz="0" w:space="0" w:color="auto"/>
            <w:left w:val="none" w:sz="0" w:space="0" w:color="auto"/>
            <w:bottom w:val="none" w:sz="0" w:space="0" w:color="auto"/>
            <w:right w:val="none" w:sz="0" w:space="0" w:color="auto"/>
          </w:divBdr>
          <w:divsChild>
            <w:div w:id="210843234">
              <w:marLeft w:val="0"/>
              <w:marRight w:val="0"/>
              <w:marTop w:val="0"/>
              <w:marBottom w:val="0"/>
              <w:divBdr>
                <w:top w:val="none" w:sz="0" w:space="0" w:color="auto"/>
                <w:left w:val="none" w:sz="0" w:space="0" w:color="auto"/>
                <w:bottom w:val="none" w:sz="0" w:space="0" w:color="auto"/>
                <w:right w:val="none" w:sz="0" w:space="0" w:color="auto"/>
              </w:divBdr>
            </w:div>
          </w:divsChild>
        </w:div>
        <w:div w:id="1816606524">
          <w:marLeft w:val="0"/>
          <w:marRight w:val="0"/>
          <w:marTop w:val="0"/>
          <w:marBottom w:val="0"/>
          <w:divBdr>
            <w:top w:val="none" w:sz="0" w:space="0" w:color="auto"/>
            <w:left w:val="none" w:sz="0" w:space="0" w:color="auto"/>
            <w:bottom w:val="none" w:sz="0" w:space="0" w:color="auto"/>
            <w:right w:val="none" w:sz="0" w:space="0" w:color="auto"/>
          </w:divBdr>
          <w:divsChild>
            <w:div w:id="1460151058">
              <w:marLeft w:val="0"/>
              <w:marRight w:val="0"/>
              <w:marTop w:val="0"/>
              <w:marBottom w:val="0"/>
              <w:divBdr>
                <w:top w:val="none" w:sz="0" w:space="0" w:color="auto"/>
                <w:left w:val="none" w:sz="0" w:space="0" w:color="auto"/>
                <w:bottom w:val="none" w:sz="0" w:space="0" w:color="auto"/>
                <w:right w:val="none" w:sz="0" w:space="0" w:color="auto"/>
              </w:divBdr>
            </w:div>
          </w:divsChild>
        </w:div>
        <w:div w:id="1823498077">
          <w:marLeft w:val="0"/>
          <w:marRight w:val="0"/>
          <w:marTop w:val="0"/>
          <w:marBottom w:val="0"/>
          <w:divBdr>
            <w:top w:val="none" w:sz="0" w:space="0" w:color="auto"/>
            <w:left w:val="none" w:sz="0" w:space="0" w:color="auto"/>
            <w:bottom w:val="none" w:sz="0" w:space="0" w:color="auto"/>
            <w:right w:val="none" w:sz="0" w:space="0" w:color="auto"/>
          </w:divBdr>
          <w:divsChild>
            <w:div w:id="1521042042">
              <w:marLeft w:val="0"/>
              <w:marRight w:val="0"/>
              <w:marTop w:val="0"/>
              <w:marBottom w:val="0"/>
              <w:divBdr>
                <w:top w:val="none" w:sz="0" w:space="0" w:color="auto"/>
                <w:left w:val="none" w:sz="0" w:space="0" w:color="auto"/>
                <w:bottom w:val="none" w:sz="0" w:space="0" w:color="auto"/>
                <w:right w:val="none" w:sz="0" w:space="0" w:color="auto"/>
              </w:divBdr>
            </w:div>
          </w:divsChild>
        </w:div>
        <w:div w:id="1884900229">
          <w:marLeft w:val="0"/>
          <w:marRight w:val="0"/>
          <w:marTop w:val="0"/>
          <w:marBottom w:val="0"/>
          <w:divBdr>
            <w:top w:val="none" w:sz="0" w:space="0" w:color="auto"/>
            <w:left w:val="none" w:sz="0" w:space="0" w:color="auto"/>
            <w:bottom w:val="none" w:sz="0" w:space="0" w:color="auto"/>
            <w:right w:val="none" w:sz="0" w:space="0" w:color="auto"/>
          </w:divBdr>
          <w:divsChild>
            <w:div w:id="1715499512">
              <w:marLeft w:val="0"/>
              <w:marRight w:val="0"/>
              <w:marTop w:val="0"/>
              <w:marBottom w:val="0"/>
              <w:divBdr>
                <w:top w:val="none" w:sz="0" w:space="0" w:color="auto"/>
                <w:left w:val="none" w:sz="0" w:space="0" w:color="auto"/>
                <w:bottom w:val="none" w:sz="0" w:space="0" w:color="auto"/>
                <w:right w:val="none" w:sz="0" w:space="0" w:color="auto"/>
              </w:divBdr>
            </w:div>
          </w:divsChild>
        </w:div>
        <w:div w:id="2068798831">
          <w:marLeft w:val="0"/>
          <w:marRight w:val="0"/>
          <w:marTop w:val="0"/>
          <w:marBottom w:val="0"/>
          <w:divBdr>
            <w:top w:val="none" w:sz="0" w:space="0" w:color="auto"/>
            <w:left w:val="none" w:sz="0" w:space="0" w:color="auto"/>
            <w:bottom w:val="none" w:sz="0" w:space="0" w:color="auto"/>
            <w:right w:val="none" w:sz="0" w:space="0" w:color="auto"/>
          </w:divBdr>
          <w:divsChild>
            <w:div w:id="1946616188">
              <w:marLeft w:val="0"/>
              <w:marRight w:val="0"/>
              <w:marTop w:val="0"/>
              <w:marBottom w:val="0"/>
              <w:divBdr>
                <w:top w:val="none" w:sz="0" w:space="0" w:color="auto"/>
                <w:left w:val="none" w:sz="0" w:space="0" w:color="auto"/>
                <w:bottom w:val="none" w:sz="0" w:space="0" w:color="auto"/>
                <w:right w:val="none" w:sz="0" w:space="0" w:color="auto"/>
              </w:divBdr>
            </w:div>
          </w:divsChild>
        </w:div>
        <w:div w:id="2101636983">
          <w:marLeft w:val="0"/>
          <w:marRight w:val="0"/>
          <w:marTop w:val="0"/>
          <w:marBottom w:val="0"/>
          <w:divBdr>
            <w:top w:val="none" w:sz="0" w:space="0" w:color="auto"/>
            <w:left w:val="none" w:sz="0" w:space="0" w:color="auto"/>
            <w:bottom w:val="none" w:sz="0" w:space="0" w:color="auto"/>
            <w:right w:val="none" w:sz="0" w:space="0" w:color="auto"/>
          </w:divBdr>
          <w:divsChild>
            <w:div w:id="1658411721">
              <w:marLeft w:val="0"/>
              <w:marRight w:val="0"/>
              <w:marTop w:val="0"/>
              <w:marBottom w:val="0"/>
              <w:divBdr>
                <w:top w:val="none" w:sz="0" w:space="0" w:color="auto"/>
                <w:left w:val="none" w:sz="0" w:space="0" w:color="auto"/>
                <w:bottom w:val="none" w:sz="0" w:space="0" w:color="auto"/>
                <w:right w:val="none" w:sz="0" w:space="0" w:color="auto"/>
              </w:divBdr>
            </w:div>
          </w:divsChild>
        </w:div>
        <w:div w:id="2111048656">
          <w:marLeft w:val="0"/>
          <w:marRight w:val="0"/>
          <w:marTop w:val="0"/>
          <w:marBottom w:val="0"/>
          <w:divBdr>
            <w:top w:val="none" w:sz="0" w:space="0" w:color="auto"/>
            <w:left w:val="none" w:sz="0" w:space="0" w:color="auto"/>
            <w:bottom w:val="none" w:sz="0" w:space="0" w:color="auto"/>
            <w:right w:val="none" w:sz="0" w:space="0" w:color="auto"/>
          </w:divBdr>
          <w:divsChild>
            <w:div w:id="7264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40381">
      <w:bodyDiv w:val="1"/>
      <w:marLeft w:val="0"/>
      <w:marRight w:val="0"/>
      <w:marTop w:val="0"/>
      <w:marBottom w:val="0"/>
      <w:divBdr>
        <w:top w:val="none" w:sz="0" w:space="0" w:color="auto"/>
        <w:left w:val="none" w:sz="0" w:space="0" w:color="auto"/>
        <w:bottom w:val="none" w:sz="0" w:space="0" w:color="auto"/>
        <w:right w:val="none" w:sz="0" w:space="0" w:color="auto"/>
      </w:divBdr>
      <w:divsChild>
        <w:div w:id="37827405">
          <w:marLeft w:val="0"/>
          <w:marRight w:val="0"/>
          <w:marTop w:val="0"/>
          <w:marBottom w:val="0"/>
          <w:divBdr>
            <w:top w:val="none" w:sz="0" w:space="0" w:color="auto"/>
            <w:left w:val="none" w:sz="0" w:space="0" w:color="auto"/>
            <w:bottom w:val="none" w:sz="0" w:space="0" w:color="auto"/>
            <w:right w:val="none" w:sz="0" w:space="0" w:color="auto"/>
          </w:divBdr>
          <w:divsChild>
            <w:div w:id="889028260">
              <w:marLeft w:val="0"/>
              <w:marRight w:val="0"/>
              <w:marTop w:val="0"/>
              <w:marBottom w:val="0"/>
              <w:divBdr>
                <w:top w:val="none" w:sz="0" w:space="0" w:color="auto"/>
                <w:left w:val="none" w:sz="0" w:space="0" w:color="auto"/>
                <w:bottom w:val="none" w:sz="0" w:space="0" w:color="auto"/>
                <w:right w:val="none" w:sz="0" w:space="0" w:color="auto"/>
              </w:divBdr>
            </w:div>
          </w:divsChild>
        </w:div>
        <w:div w:id="49378940">
          <w:marLeft w:val="0"/>
          <w:marRight w:val="0"/>
          <w:marTop w:val="0"/>
          <w:marBottom w:val="0"/>
          <w:divBdr>
            <w:top w:val="none" w:sz="0" w:space="0" w:color="auto"/>
            <w:left w:val="none" w:sz="0" w:space="0" w:color="auto"/>
            <w:bottom w:val="none" w:sz="0" w:space="0" w:color="auto"/>
            <w:right w:val="none" w:sz="0" w:space="0" w:color="auto"/>
          </w:divBdr>
          <w:divsChild>
            <w:div w:id="1073048884">
              <w:marLeft w:val="0"/>
              <w:marRight w:val="0"/>
              <w:marTop w:val="0"/>
              <w:marBottom w:val="0"/>
              <w:divBdr>
                <w:top w:val="none" w:sz="0" w:space="0" w:color="auto"/>
                <w:left w:val="none" w:sz="0" w:space="0" w:color="auto"/>
                <w:bottom w:val="none" w:sz="0" w:space="0" w:color="auto"/>
                <w:right w:val="none" w:sz="0" w:space="0" w:color="auto"/>
              </w:divBdr>
            </w:div>
          </w:divsChild>
        </w:div>
        <w:div w:id="63723114">
          <w:marLeft w:val="0"/>
          <w:marRight w:val="0"/>
          <w:marTop w:val="0"/>
          <w:marBottom w:val="0"/>
          <w:divBdr>
            <w:top w:val="none" w:sz="0" w:space="0" w:color="auto"/>
            <w:left w:val="none" w:sz="0" w:space="0" w:color="auto"/>
            <w:bottom w:val="none" w:sz="0" w:space="0" w:color="auto"/>
            <w:right w:val="none" w:sz="0" w:space="0" w:color="auto"/>
          </w:divBdr>
          <w:divsChild>
            <w:div w:id="1438677067">
              <w:marLeft w:val="0"/>
              <w:marRight w:val="0"/>
              <w:marTop w:val="0"/>
              <w:marBottom w:val="0"/>
              <w:divBdr>
                <w:top w:val="none" w:sz="0" w:space="0" w:color="auto"/>
                <w:left w:val="none" w:sz="0" w:space="0" w:color="auto"/>
                <w:bottom w:val="none" w:sz="0" w:space="0" w:color="auto"/>
                <w:right w:val="none" w:sz="0" w:space="0" w:color="auto"/>
              </w:divBdr>
            </w:div>
          </w:divsChild>
        </w:div>
        <w:div w:id="103696698">
          <w:marLeft w:val="0"/>
          <w:marRight w:val="0"/>
          <w:marTop w:val="0"/>
          <w:marBottom w:val="0"/>
          <w:divBdr>
            <w:top w:val="none" w:sz="0" w:space="0" w:color="auto"/>
            <w:left w:val="none" w:sz="0" w:space="0" w:color="auto"/>
            <w:bottom w:val="none" w:sz="0" w:space="0" w:color="auto"/>
            <w:right w:val="none" w:sz="0" w:space="0" w:color="auto"/>
          </w:divBdr>
          <w:divsChild>
            <w:div w:id="751244012">
              <w:marLeft w:val="0"/>
              <w:marRight w:val="0"/>
              <w:marTop w:val="0"/>
              <w:marBottom w:val="0"/>
              <w:divBdr>
                <w:top w:val="none" w:sz="0" w:space="0" w:color="auto"/>
                <w:left w:val="none" w:sz="0" w:space="0" w:color="auto"/>
                <w:bottom w:val="none" w:sz="0" w:space="0" w:color="auto"/>
                <w:right w:val="none" w:sz="0" w:space="0" w:color="auto"/>
              </w:divBdr>
            </w:div>
          </w:divsChild>
        </w:div>
        <w:div w:id="117918507">
          <w:marLeft w:val="0"/>
          <w:marRight w:val="0"/>
          <w:marTop w:val="0"/>
          <w:marBottom w:val="0"/>
          <w:divBdr>
            <w:top w:val="none" w:sz="0" w:space="0" w:color="auto"/>
            <w:left w:val="none" w:sz="0" w:space="0" w:color="auto"/>
            <w:bottom w:val="none" w:sz="0" w:space="0" w:color="auto"/>
            <w:right w:val="none" w:sz="0" w:space="0" w:color="auto"/>
          </w:divBdr>
          <w:divsChild>
            <w:div w:id="1148474257">
              <w:marLeft w:val="0"/>
              <w:marRight w:val="0"/>
              <w:marTop w:val="0"/>
              <w:marBottom w:val="0"/>
              <w:divBdr>
                <w:top w:val="none" w:sz="0" w:space="0" w:color="auto"/>
                <w:left w:val="none" w:sz="0" w:space="0" w:color="auto"/>
                <w:bottom w:val="none" w:sz="0" w:space="0" w:color="auto"/>
                <w:right w:val="none" w:sz="0" w:space="0" w:color="auto"/>
              </w:divBdr>
            </w:div>
          </w:divsChild>
        </w:div>
        <w:div w:id="206530589">
          <w:marLeft w:val="0"/>
          <w:marRight w:val="0"/>
          <w:marTop w:val="0"/>
          <w:marBottom w:val="0"/>
          <w:divBdr>
            <w:top w:val="none" w:sz="0" w:space="0" w:color="auto"/>
            <w:left w:val="none" w:sz="0" w:space="0" w:color="auto"/>
            <w:bottom w:val="none" w:sz="0" w:space="0" w:color="auto"/>
            <w:right w:val="none" w:sz="0" w:space="0" w:color="auto"/>
          </w:divBdr>
          <w:divsChild>
            <w:div w:id="855272276">
              <w:marLeft w:val="0"/>
              <w:marRight w:val="0"/>
              <w:marTop w:val="0"/>
              <w:marBottom w:val="0"/>
              <w:divBdr>
                <w:top w:val="none" w:sz="0" w:space="0" w:color="auto"/>
                <w:left w:val="none" w:sz="0" w:space="0" w:color="auto"/>
                <w:bottom w:val="none" w:sz="0" w:space="0" w:color="auto"/>
                <w:right w:val="none" w:sz="0" w:space="0" w:color="auto"/>
              </w:divBdr>
            </w:div>
          </w:divsChild>
        </w:div>
        <w:div w:id="229729748">
          <w:marLeft w:val="0"/>
          <w:marRight w:val="0"/>
          <w:marTop w:val="0"/>
          <w:marBottom w:val="0"/>
          <w:divBdr>
            <w:top w:val="none" w:sz="0" w:space="0" w:color="auto"/>
            <w:left w:val="none" w:sz="0" w:space="0" w:color="auto"/>
            <w:bottom w:val="none" w:sz="0" w:space="0" w:color="auto"/>
            <w:right w:val="none" w:sz="0" w:space="0" w:color="auto"/>
          </w:divBdr>
          <w:divsChild>
            <w:div w:id="36777764">
              <w:marLeft w:val="0"/>
              <w:marRight w:val="0"/>
              <w:marTop w:val="0"/>
              <w:marBottom w:val="0"/>
              <w:divBdr>
                <w:top w:val="none" w:sz="0" w:space="0" w:color="auto"/>
                <w:left w:val="none" w:sz="0" w:space="0" w:color="auto"/>
                <w:bottom w:val="none" w:sz="0" w:space="0" w:color="auto"/>
                <w:right w:val="none" w:sz="0" w:space="0" w:color="auto"/>
              </w:divBdr>
            </w:div>
          </w:divsChild>
        </w:div>
        <w:div w:id="258950233">
          <w:marLeft w:val="0"/>
          <w:marRight w:val="0"/>
          <w:marTop w:val="0"/>
          <w:marBottom w:val="0"/>
          <w:divBdr>
            <w:top w:val="none" w:sz="0" w:space="0" w:color="auto"/>
            <w:left w:val="none" w:sz="0" w:space="0" w:color="auto"/>
            <w:bottom w:val="none" w:sz="0" w:space="0" w:color="auto"/>
            <w:right w:val="none" w:sz="0" w:space="0" w:color="auto"/>
          </w:divBdr>
          <w:divsChild>
            <w:div w:id="1311597335">
              <w:marLeft w:val="0"/>
              <w:marRight w:val="0"/>
              <w:marTop w:val="0"/>
              <w:marBottom w:val="0"/>
              <w:divBdr>
                <w:top w:val="none" w:sz="0" w:space="0" w:color="auto"/>
                <w:left w:val="none" w:sz="0" w:space="0" w:color="auto"/>
                <w:bottom w:val="none" w:sz="0" w:space="0" w:color="auto"/>
                <w:right w:val="none" w:sz="0" w:space="0" w:color="auto"/>
              </w:divBdr>
            </w:div>
          </w:divsChild>
        </w:div>
        <w:div w:id="291326490">
          <w:marLeft w:val="0"/>
          <w:marRight w:val="0"/>
          <w:marTop w:val="0"/>
          <w:marBottom w:val="0"/>
          <w:divBdr>
            <w:top w:val="none" w:sz="0" w:space="0" w:color="auto"/>
            <w:left w:val="none" w:sz="0" w:space="0" w:color="auto"/>
            <w:bottom w:val="none" w:sz="0" w:space="0" w:color="auto"/>
            <w:right w:val="none" w:sz="0" w:space="0" w:color="auto"/>
          </w:divBdr>
          <w:divsChild>
            <w:div w:id="664549404">
              <w:marLeft w:val="0"/>
              <w:marRight w:val="0"/>
              <w:marTop w:val="0"/>
              <w:marBottom w:val="0"/>
              <w:divBdr>
                <w:top w:val="none" w:sz="0" w:space="0" w:color="auto"/>
                <w:left w:val="none" w:sz="0" w:space="0" w:color="auto"/>
                <w:bottom w:val="none" w:sz="0" w:space="0" w:color="auto"/>
                <w:right w:val="none" w:sz="0" w:space="0" w:color="auto"/>
              </w:divBdr>
            </w:div>
          </w:divsChild>
        </w:div>
        <w:div w:id="294218948">
          <w:marLeft w:val="0"/>
          <w:marRight w:val="0"/>
          <w:marTop w:val="0"/>
          <w:marBottom w:val="0"/>
          <w:divBdr>
            <w:top w:val="none" w:sz="0" w:space="0" w:color="auto"/>
            <w:left w:val="none" w:sz="0" w:space="0" w:color="auto"/>
            <w:bottom w:val="none" w:sz="0" w:space="0" w:color="auto"/>
            <w:right w:val="none" w:sz="0" w:space="0" w:color="auto"/>
          </w:divBdr>
          <w:divsChild>
            <w:div w:id="1997106741">
              <w:marLeft w:val="0"/>
              <w:marRight w:val="0"/>
              <w:marTop w:val="0"/>
              <w:marBottom w:val="0"/>
              <w:divBdr>
                <w:top w:val="none" w:sz="0" w:space="0" w:color="auto"/>
                <w:left w:val="none" w:sz="0" w:space="0" w:color="auto"/>
                <w:bottom w:val="none" w:sz="0" w:space="0" w:color="auto"/>
                <w:right w:val="none" w:sz="0" w:space="0" w:color="auto"/>
              </w:divBdr>
            </w:div>
          </w:divsChild>
        </w:div>
        <w:div w:id="331765695">
          <w:marLeft w:val="0"/>
          <w:marRight w:val="0"/>
          <w:marTop w:val="0"/>
          <w:marBottom w:val="0"/>
          <w:divBdr>
            <w:top w:val="none" w:sz="0" w:space="0" w:color="auto"/>
            <w:left w:val="none" w:sz="0" w:space="0" w:color="auto"/>
            <w:bottom w:val="none" w:sz="0" w:space="0" w:color="auto"/>
            <w:right w:val="none" w:sz="0" w:space="0" w:color="auto"/>
          </w:divBdr>
          <w:divsChild>
            <w:div w:id="1441950021">
              <w:marLeft w:val="0"/>
              <w:marRight w:val="0"/>
              <w:marTop w:val="0"/>
              <w:marBottom w:val="0"/>
              <w:divBdr>
                <w:top w:val="none" w:sz="0" w:space="0" w:color="auto"/>
                <w:left w:val="none" w:sz="0" w:space="0" w:color="auto"/>
                <w:bottom w:val="none" w:sz="0" w:space="0" w:color="auto"/>
                <w:right w:val="none" w:sz="0" w:space="0" w:color="auto"/>
              </w:divBdr>
            </w:div>
          </w:divsChild>
        </w:div>
        <w:div w:id="633414566">
          <w:marLeft w:val="0"/>
          <w:marRight w:val="0"/>
          <w:marTop w:val="0"/>
          <w:marBottom w:val="0"/>
          <w:divBdr>
            <w:top w:val="none" w:sz="0" w:space="0" w:color="auto"/>
            <w:left w:val="none" w:sz="0" w:space="0" w:color="auto"/>
            <w:bottom w:val="none" w:sz="0" w:space="0" w:color="auto"/>
            <w:right w:val="none" w:sz="0" w:space="0" w:color="auto"/>
          </w:divBdr>
          <w:divsChild>
            <w:div w:id="1555190340">
              <w:marLeft w:val="0"/>
              <w:marRight w:val="0"/>
              <w:marTop w:val="0"/>
              <w:marBottom w:val="0"/>
              <w:divBdr>
                <w:top w:val="none" w:sz="0" w:space="0" w:color="auto"/>
                <w:left w:val="none" w:sz="0" w:space="0" w:color="auto"/>
                <w:bottom w:val="none" w:sz="0" w:space="0" w:color="auto"/>
                <w:right w:val="none" w:sz="0" w:space="0" w:color="auto"/>
              </w:divBdr>
            </w:div>
          </w:divsChild>
        </w:div>
        <w:div w:id="676232099">
          <w:marLeft w:val="0"/>
          <w:marRight w:val="0"/>
          <w:marTop w:val="0"/>
          <w:marBottom w:val="0"/>
          <w:divBdr>
            <w:top w:val="none" w:sz="0" w:space="0" w:color="auto"/>
            <w:left w:val="none" w:sz="0" w:space="0" w:color="auto"/>
            <w:bottom w:val="none" w:sz="0" w:space="0" w:color="auto"/>
            <w:right w:val="none" w:sz="0" w:space="0" w:color="auto"/>
          </w:divBdr>
          <w:divsChild>
            <w:div w:id="1150369741">
              <w:marLeft w:val="0"/>
              <w:marRight w:val="0"/>
              <w:marTop w:val="0"/>
              <w:marBottom w:val="0"/>
              <w:divBdr>
                <w:top w:val="none" w:sz="0" w:space="0" w:color="auto"/>
                <w:left w:val="none" w:sz="0" w:space="0" w:color="auto"/>
                <w:bottom w:val="none" w:sz="0" w:space="0" w:color="auto"/>
                <w:right w:val="none" w:sz="0" w:space="0" w:color="auto"/>
              </w:divBdr>
            </w:div>
          </w:divsChild>
        </w:div>
        <w:div w:id="733507527">
          <w:marLeft w:val="0"/>
          <w:marRight w:val="0"/>
          <w:marTop w:val="0"/>
          <w:marBottom w:val="0"/>
          <w:divBdr>
            <w:top w:val="none" w:sz="0" w:space="0" w:color="auto"/>
            <w:left w:val="none" w:sz="0" w:space="0" w:color="auto"/>
            <w:bottom w:val="none" w:sz="0" w:space="0" w:color="auto"/>
            <w:right w:val="none" w:sz="0" w:space="0" w:color="auto"/>
          </w:divBdr>
          <w:divsChild>
            <w:div w:id="2048680961">
              <w:marLeft w:val="0"/>
              <w:marRight w:val="0"/>
              <w:marTop w:val="0"/>
              <w:marBottom w:val="0"/>
              <w:divBdr>
                <w:top w:val="none" w:sz="0" w:space="0" w:color="auto"/>
                <w:left w:val="none" w:sz="0" w:space="0" w:color="auto"/>
                <w:bottom w:val="none" w:sz="0" w:space="0" w:color="auto"/>
                <w:right w:val="none" w:sz="0" w:space="0" w:color="auto"/>
              </w:divBdr>
            </w:div>
          </w:divsChild>
        </w:div>
        <w:div w:id="873230352">
          <w:marLeft w:val="0"/>
          <w:marRight w:val="0"/>
          <w:marTop w:val="0"/>
          <w:marBottom w:val="0"/>
          <w:divBdr>
            <w:top w:val="none" w:sz="0" w:space="0" w:color="auto"/>
            <w:left w:val="none" w:sz="0" w:space="0" w:color="auto"/>
            <w:bottom w:val="none" w:sz="0" w:space="0" w:color="auto"/>
            <w:right w:val="none" w:sz="0" w:space="0" w:color="auto"/>
          </w:divBdr>
          <w:divsChild>
            <w:div w:id="1350523738">
              <w:marLeft w:val="0"/>
              <w:marRight w:val="0"/>
              <w:marTop w:val="0"/>
              <w:marBottom w:val="0"/>
              <w:divBdr>
                <w:top w:val="none" w:sz="0" w:space="0" w:color="auto"/>
                <w:left w:val="none" w:sz="0" w:space="0" w:color="auto"/>
                <w:bottom w:val="none" w:sz="0" w:space="0" w:color="auto"/>
                <w:right w:val="none" w:sz="0" w:space="0" w:color="auto"/>
              </w:divBdr>
            </w:div>
          </w:divsChild>
        </w:div>
        <w:div w:id="1059939679">
          <w:marLeft w:val="0"/>
          <w:marRight w:val="0"/>
          <w:marTop w:val="0"/>
          <w:marBottom w:val="0"/>
          <w:divBdr>
            <w:top w:val="none" w:sz="0" w:space="0" w:color="auto"/>
            <w:left w:val="none" w:sz="0" w:space="0" w:color="auto"/>
            <w:bottom w:val="none" w:sz="0" w:space="0" w:color="auto"/>
            <w:right w:val="none" w:sz="0" w:space="0" w:color="auto"/>
          </w:divBdr>
          <w:divsChild>
            <w:div w:id="1871795304">
              <w:marLeft w:val="0"/>
              <w:marRight w:val="0"/>
              <w:marTop w:val="0"/>
              <w:marBottom w:val="0"/>
              <w:divBdr>
                <w:top w:val="none" w:sz="0" w:space="0" w:color="auto"/>
                <w:left w:val="none" w:sz="0" w:space="0" w:color="auto"/>
                <w:bottom w:val="none" w:sz="0" w:space="0" w:color="auto"/>
                <w:right w:val="none" w:sz="0" w:space="0" w:color="auto"/>
              </w:divBdr>
            </w:div>
          </w:divsChild>
        </w:div>
        <w:div w:id="1220096512">
          <w:marLeft w:val="0"/>
          <w:marRight w:val="0"/>
          <w:marTop w:val="0"/>
          <w:marBottom w:val="0"/>
          <w:divBdr>
            <w:top w:val="none" w:sz="0" w:space="0" w:color="auto"/>
            <w:left w:val="none" w:sz="0" w:space="0" w:color="auto"/>
            <w:bottom w:val="none" w:sz="0" w:space="0" w:color="auto"/>
            <w:right w:val="none" w:sz="0" w:space="0" w:color="auto"/>
          </w:divBdr>
          <w:divsChild>
            <w:div w:id="1270116565">
              <w:marLeft w:val="0"/>
              <w:marRight w:val="0"/>
              <w:marTop w:val="0"/>
              <w:marBottom w:val="0"/>
              <w:divBdr>
                <w:top w:val="none" w:sz="0" w:space="0" w:color="auto"/>
                <w:left w:val="none" w:sz="0" w:space="0" w:color="auto"/>
                <w:bottom w:val="none" w:sz="0" w:space="0" w:color="auto"/>
                <w:right w:val="none" w:sz="0" w:space="0" w:color="auto"/>
              </w:divBdr>
            </w:div>
          </w:divsChild>
        </w:div>
        <w:div w:id="1227763513">
          <w:marLeft w:val="0"/>
          <w:marRight w:val="0"/>
          <w:marTop w:val="0"/>
          <w:marBottom w:val="0"/>
          <w:divBdr>
            <w:top w:val="none" w:sz="0" w:space="0" w:color="auto"/>
            <w:left w:val="none" w:sz="0" w:space="0" w:color="auto"/>
            <w:bottom w:val="none" w:sz="0" w:space="0" w:color="auto"/>
            <w:right w:val="none" w:sz="0" w:space="0" w:color="auto"/>
          </w:divBdr>
          <w:divsChild>
            <w:div w:id="1272319349">
              <w:marLeft w:val="0"/>
              <w:marRight w:val="0"/>
              <w:marTop w:val="0"/>
              <w:marBottom w:val="0"/>
              <w:divBdr>
                <w:top w:val="none" w:sz="0" w:space="0" w:color="auto"/>
                <w:left w:val="none" w:sz="0" w:space="0" w:color="auto"/>
                <w:bottom w:val="none" w:sz="0" w:space="0" w:color="auto"/>
                <w:right w:val="none" w:sz="0" w:space="0" w:color="auto"/>
              </w:divBdr>
            </w:div>
          </w:divsChild>
        </w:div>
        <w:div w:id="1379432342">
          <w:marLeft w:val="0"/>
          <w:marRight w:val="0"/>
          <w:marTop w:val="0"/>
          <w:marBottom w:val="0"/>
          <w:divBdr>
            <w:top w:val="none" w:sz="0" w:space="0" w:color="auto"/>
            <w:left w:val="none" w:sz="0" w:space="0" w:color="auto"/>
            <w:bottom w:val="none" w:sz="0" w:space="0" w:color="auto"/>
            <w:right w:val="none" w:sz="0" w:space="0" w:color="auto"/>
          </w:divBdr>
          <w:divsChild>
            <w:div w:id="693842607">
              <w:marLeft w:val="0"/>
              <w:marRight w:val="0"/>
              <w:marTop w:val="0"/>
              <w:marBottom w:val="0"/>
              <w:divBdr>
                <w:top w:val="none" w:sz="0" w:space="0" w:color="auto"/>
                <w:left w:val="none" w:sz="0" w:space="0" w:color="auto"/>
                <w:bottom w:val="none" w:sz="0" w:space="0" w:color="auto"/>
                <w:right w:val="none" w:sz="0" w:space="0" w:color="auto"/>
              </w:divBdr>
            </w:div>
            <w:div w:id="1833519605">
              <w:marLeft w:val="0"/>
              <w:marRight w:val="0"/>
              <w:marTop w:val="0"/>
              <w:marBottom w:val="0"/>
              <w:divBdr>
                <w:top w:val="none" w:sz="0" w:space="0" w:color="auto"/>
                <w:left w:val="none" w:sz="0" w:space="0" w:color="auto"/>
                <w:bottom w:val="none" w:sz="0" w:space="0" w:color="auto"/>
                <w:right w:val="none" w:sz="0" w:space="0" w:color="auto"/>
              </w:divBdr>
            </w:div>
          </w:divsChild>
        </w:div>
        <w:div w:id="1478691315">
          <w:marLeft w:val="0"/>
          <w:marRight w:val="0"/>
          <w:marTop w:val="0"/>
          <w:marBottom w:val="0"/>
          <w:divBdr>
            <w:top w:val="none" w:sz="0" w:space="0" w:color="auto"/>
            <w:left w:val="none" w:sz="0" w:space="0" w:color="auto"/>
            <w:bottom w:val="none" w:sz="0" w:space="0" w:color="auto"/>
            <w:right w:val="none" w:sz="0" w:space="0" w:color="auto"/>
          </w:divBdr>
          <w:divsChild>
            <w:div w:id="1108892190">
              <w:marLeft w:val="0"/>
              <w:marRight w:val="0"/>
              <w:marTop w:val="0"/>
              <w:marBottom w:val="0"/>
              <w:divBdr>
                <w:top w:val="none" w:sz="0" w:space="0" w:color="auto"/>
                <w:left w:val="none" w:sz="0" w:space="0" w:color="auto"/>
                <w:bottom w:val="none" w:sz="0" w:space="0" w:color="auto"/>
                <w:right w:val="none" w:sz="0" w:space="0" w:color="auto"/>
              </w:divBdr>
            </w:div>
          </w:divsChild>
        </w:div>
        <w:div w:id="1487625854">
          <w:marLeft w:val="0"/>
          <w:marRight w:val="0"/>
          <w:marTop w:val="0"/>
          <w:marBottom w:val="0"/>
          <w:divBdr>
            <w:top w:val="none" w:sz="0" w:space="0" w:color="auto"/>
            <w:left w:val="none" w:sz="0" w:space="0" w:color="auto"/>
            <w:bottom w:val="none" w:sz="0" w:space="0" w:color="auto"/>
            <w:right w:val="none" w:sz="0" w:space="0" w:color="auto"/>
          </w:divBdr>
          <w:divsChild>
            <w:div w:id="97062999">
              <w:marLeft w:val="0"/>
              <w:marRight w:val="0"/>
              <w:marTop w:val="0"/>
              <w:marBottom w:val="0"/>
              <w:divBdr>
                <w:top w:val="none" w:sz="0" w:space="0" w:color="auto"/>
                <w:left w:val="none" w:sz="0" w:space="0" w:color="auto"/>
                <w:bottom w:val="none" w:sz="0" w:space="0" w:color="auto"/>
                <w:right w:val="none" w:sz="0" w:space="0" w:color="auto"/>
              </w:divBdr>
            </w:div>
            <w:div w:id="1814103170">
              <w:marLeft w:val="0"/>
              <w:marRight w:val="0"/>
              <w:marTop w:val="0"/>
              <w:marBottom w:val="0"/>
              <w:divBdr>
                <w:top w:val="none" w:sz="0" w:space="0" w:color="auto"/>
                <w:left w:val="none" w:sz="0" w:space="0" w:color="auto"/>
                <w:bottom w:val="none" w:sz="0" w:space="0" w:color="auto"/>
                <w:right w:val="none" w:sz="0" w:space="0" w:color="auto"/>
              </w:divBdr>
            </w:div>
          </w:divsChild>
        </w:div>
        <w:div w:id="1647585698">
          <w:marLeft w:val="0"/>
          <w:marRight w:val="0"/>
          <w:marTop w:val="0"/>
          <w:marBottom w:val="0"/>
          <w:divBdr>
            <w:top w:val="none" w:sz="0" w:space="0" w:color="auto"/>
            <w:left w:val="none" w:sz="0" w:space="0" w:color="auto"/>
            <w:bottom w:val="none" w:sz="0" w:space="0" w:color="auto"/>
            <w:right w:val="none" w:sz="0" w:space="0" w:color="auto"/>
          </w:divBdr>
          <w:divsChild>
            <w:div w:id="817839121">
              <w:marLeft w:val="0"/>
              <w:marRight w:val="0"/>
              <w:marTop w:val="0"/>
              <w:marBottom w:val="0"/>
              <w:divBdr>
                <w:top w:val="none" w:sz="0" w:space="0" w:color="auto"/>
                <w:left w:val="none" w:sz="0" w:space="0" w:color="auto"/>
                <w:bottom w:val="none" w:sz="0" w:space="0" w:color="auto"/>
                <w:right w:val="none" w:sz="0" w:space="0" w:color="auto"/>
              </w:divBdr>
            </w:div>
          </w:divsChild>
        </w:div>
        <w:div w:id="1666392622">
          <w:marLeft w:val="0"/>
          <w:marRight w:val="0"/>
          <w:marTop w:val="0"/>
          <w:marBottom w:val="0"/>
          <w:divBdr>
            <w:top w:val="none" w:sz="0" w:space="0" w:color="auto"/>
            <w:left w:val="none" w:sz="0" w:space="0" w:color="auto"/>
            <w:bottom w:val="none" w:sz="0" w:space="0" w:color="auto"/>
            <w:right w:val="none" w:sz="0" w:space="0" w:color="auto"/>
          </w:divBdr>
          <w:divsChild>
            <w:div w:id="1420105679">
              <w:marLeft w:val="0"/>
              <w:marRight w:val="0"/>
              <w:marTop w:val="0"/>
              <w:marBottom w:val="0"/>
              <w:divBdr>
                <w:top w:val="none" w:sz="0" w:space="0" w:color="auto"/>
                <w:left w:val="none" w:sz="0" w:space="0" w:color="auto"/>
                <w:bottom w:val="none" w:sz="0" w:space="0" w:color="auto"/>
                <w:right w:val="none" w:sz="0" w:space="0" w:color="auto"/>
              </w:divBdr>
            </w:div>
          </w:divsChild>
        </w:div>
        <w:div w:id="1733773867">
          <w:marLeft w:val="0"/>
          <w:marRight w:val="0"/>
          <w:marTop w:val="0"/>
          <w:marBottom w:val="0"/>
          <w:divBdr>
            <w:top w:val="none" w:sz="0" w:space="0" w:color="auto"/>
            <w:left w:val="none" w:sz="0" w:space="0" w:color="auto"/>
            <w:bottom w:val="none" w:sz="0" w:space="0" w:color="auto"/>
            <w:right w:val="none" w:sz="0" w:space="0" w:color="auto"/>
          </w:divBdr>
          <w:divsChild>
            <w:div w:id="1010060686">
              <w:marLeft w:val="0"/>
              <w:marRight w:val="0"/>
              <w:marTop w:val="0"/>
              <w:marBottom w:val="0"/>
              <w:divBdr>
                <w:top w:val="none" w:sz="0" w:space="0" w:color="auto"/>
                <w:left w:val="none" w:sz="0" w:space="0" w:color="auto"/>
                <w:bottom w:val="none" w:sz="0" w:space="0" w:color="auto"/>
                <w:right w:val="none" w:sz="0" w:space="0" w:color="auto"/>
              </w:divBdr>
            </w:div>
          </w:divsChild>
        </w:div>
        <w:div w:id="1817259431">
          <w:marLeft w:val="0"/>
          <w:marRight w:val="0"/>
          <w:marTop w:val="0"/>
          <w:marBottom w:val="0"/>
          <w:divBdr>
            <w:top w:val="none" w:sz="0" w:space="0" w:color="auto"/>
            <w:left w:val="none" w:sz="0" w:space="0" w:color="auto"/>
            <w:bottom w:val="none" w:sz="0" w:space="0" w:color="auto"/>
            <w:right w:val="none" w:sz="0" w:space="0" w:color="auto"/>
          </w:divBdr>
          <w:divsChild>
            <w:div w:id="1927301004">
              <w:marLeft w:val="0"/>
              <w:marRight w:val="0"/>
              <w:marTop w:val="0"/>
              <w:marBottom w:val="0"/>
              <w:divBdr>
                <w:top w:val="none" w:sz="0" w:space="0" w:color="auto"/>
                <w:left w:val="none" w:sz="0" w:space="0" w:color="auto"/>
                <w:bottom w:val="none" w:sz="0" w:space="0" w:color="auto"/>
                <w:right w:val="none" w:sz="0" w:space="0" w:color="auto"/>
              </w:divBdr>
            </w:div>
          </w:divsChild>
        </w:div>
        <w:div w:id="1822380186">
          <w:marLeft w:val="0"/>
          <w:marRight w:val="0"/>
          <w:marTop w:val="0"/>
          <w:marBottom w:val="0"/>
          <w:divBdr>
            <w:top w:val="none" w:sz="0" w:space="0" w:color="auto"/>
            <w:left w:val="none" w:sz="0" w:space="0" w:color="auto"/>
            <w:bottom w:val="none" w:sz="0" w:space="0" w:color="auto"/>
            <w:right w:val="none" w:sz="0" w:space="0" w:color="auto"/>
          </w:divBdr>
          <w:divsChild>
            <w:div w:id="1078553390">
              <w:marLeft w:val="0"/>
              <w:marRight w:val="0"/>
              <w:marTop w:val="0"/>
              <w:marBottom w:val="0"/>
              <w:divBdr>
                <w:top w:val="none" w:sz="0" w:space="0" w:color="auto"/>
                <w:left w:val="none" w:sz="0" w:space="0" w:color="auto"/>
                <w:bottom w:val="none" w:sz="0" w:space="0" w:color="auto"/>
                <w:right w:val="none" w:sz="0" w:space="0" w:color="auto"/>
              </w:divBdr>
            </w:div>
          </w:divsChild>
        </w:div>
        <w:div w:id="1872956573">
          <w:marLeft w:val="0"/>
          <w:marRight w:val="0"/>
          <w:marTop w:val="0"/>
          <w:marBottom w:val="0"/>
          <w:divBdr>
            <w:top w:val="none" w:sz="0" w:space="0" w:color="auto"/>
            <w:left w:val="none" w:sz="0" w:space="0" w:color="auto"/>
            <w:bottom w:val="none" w:sz="0" w:space="0" w:color="auto"/>
            <w:right w:val="none" w:sz="0" w:space="0" w:color="auto"/>
          </w:divBdr>
          <w:divsChild>
            <w:div w:id="639653507">
              <w:marLeft w:val="0"/>
              <w:marRight w:val="0"/>
              <w:marTop w:val="0"/>
              <w:marBottom w:val="0"/>
              <w:divBdr>
                <w:top w:val="none" w:sz="0" w:space="0" w:color="auto"/>
                <w:left w:val="none" w:sz="0" w:space="0" w:color="auto"/>
                <w:bottom w:val="none" w:sz="0" w:space="0" w:color="auto"/>
                <w:right w:val="none" w:sz="0" w:space="0" w:color="auto"/>
              </w:divBdr>
            </w:div>
          </w:divsChild>
        </w:div>
        <w:div w:id="1930776680">
          <w:marLeft w:val="0"/>
          <w:marRight w:val="0"/>
          <w:marTop w:val="0"/>
          <w:marBottom w:val="0"/>
          <w:divBdr>
            <w:top w:val="none" w:sz="0" w:space="0" w:color="auto"/>
            <w:left w:val="none" w:sz="0" w:space="0" w:color="auto"/>
            <w:bottom w:val="none" w:sz="0" w:space="0" w:color="auto"/>
            <w:right w:val="none" w:sz="0" w:space="0" w:color="auto"/>
          </w:divBdr>
          <w:divsChild>
            <w:div w:id="1248878765">
              <w:marLeft w:val="0"/>
              <w:marRight w:val="0"/>
              <w:marTop w:val="0"/>
              <w:marBottom w:val="0"/>
              <w:divBdr>
                <w:top w:val="none" w:sz="0" w:space="0" w:color="auto"/>
                <w:left w:val="none" w:sz="0" w:space="0" w:color="auto"/>
                <w:bottom w:val="none" w:sz="0" w:space="0" w:color="auto"/>
                <w:right w:val="none" w:sz="0" w:space="0" w:color="auto"/>
              </w:divBdr>
            </w:div>
          </w:divsChild>
        </w:div>
        <w:div w:id="1990396704">
          <w:marLeft w:val="0"/>
          <w:marRight w:val="0"/>
          <w:marTop w:val="0"/>
          <w:marBottom w:val="0"/>
          <w:divBdr>
            <w:top w:val="none" w:sz="0" w:space="0" w:color="auto"/>
            <w:left w:val="none" w:sz="0" w:space="0" w:color="auto"/>
            <w:bottom w:val="none" w:sz="0" w:space="0" w:color="auto"/>
            <w:right w:val="none" w:sz="0" w:space="0" w:color="auto"/>
          </w:divBdr>
          <w:divsChild>
            <w:div w:id="409809556">
              <w:marLeft w:val="0"/>
              <w:marRight w:val="0"/>
              <w:marTop w:val="0"/>
              <w:marBottom w:val="0"/>
              <w:divBdr>
                <w:top w:val="none" w:sz="0" w:space="0" w:color="auto"/>
                <w:left w:val="none" w:sz="0" w:space="0" w:color="auto"/>
                <w:bottom w:val="none" w:sz="0" w:space="0" w:color="auto"/>
                <w:right w:val="none" w:sz="0" w:space="0" w:color="auto"/>
              </w:divBdr>
            </w:div>
          </w:divsChild>
        </w:div>
        <w:div w:id="2121751751">
          <w:marLeft w:val="0"/>
          <w:marRight w:val="0"/>
          <w:marTop w:val="0"/>
          <w:marBottom w:val="0"/>
          <w:divBdr>
            <w:top w:val="none" w:sz="0" w:space="0" w:color="auto"/>
            <w:left w:val="none" w:sz="0" w:space="0" w:color="auto"/>
            <w:bottom w:val="none" w:sz="0" w:space="0" w:color="auto"/>
            <w:right w:val="none" w:sz="0" w:space="0" w:color="auto"/>
          </w:divBdr>
          <w:divsChild>
            <w:div w:id="12261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41120">
      <w:bodyDiv w:val="1"/>
      <w:marLeft w:val="0"/>
      <w:marRight w:val="0"/>
      <w:marTop w:val="0"/>
      <w:marBottom w:val="0"/>
      <w:divBdr>
        <w:top w:val="none" w:sz="0" w:space="0" w:color="auto"/>
        <w:left w:val="none" w:sz="0" w:space="0" w:color="auto"/>
        <w:bottom w:val="none" w:sz="0" w:space="0" w:color="auto"/>
        <w:right w:val="none" w:sz="0" w:space="0" w:color="auto"/>
      </w:divBdr>
      <w:divsChild>
        <w:div w:id="514465311">
          <w:marLeft w:val="0"/>
          <w:marRight w:val="0"/>
          <w:marTop w:val="0"/>
          <w:marBottom w:val="0"/>
          <w:divBdr>
            <w:top w:val="none" w:sz="0" w:space="0" w:color="auto"/>
            <w:left w:val="none" w:sz="0" w:space="0" w:color="auto"/>
            <w:bottom w:val="none" w:sz="0" w:space="0" w:color="auto"/>
            <w:right w:val="none" w:sz="0" w:space="0" w:color="auto"/>
          </w:divBdr>
          <w:divsChild>
            <w:div w:id="991448407">
              <w:marLeft w:val="0"/>
              <w:marRight w:val="0"/>
              <w:marTop w:val="0"/>
              <w:marBottom w:val="0"/>
              <w:divBdr>
                <w:top w:val="none" w:sz="0" w:space="0" w:color="auto"/>
                <w:left w:val="none" w:sz="0" w:space="0" w:color="auto"/>
                <w:bottom w:val="none" w:sz="0" w:space="0" w:color="auto"/>
                <w:right w:val="none" w:sz="0" w:space="0" w:color="auto"/>
              </w:divBdr>
              <w:divsChild>
                <w:div w:id="1703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61370">
      <w:bodyDiv w:val="1"/>
      <w:marLeft w:val="0"/>
      <w:marRight w:val="0"/>
      <w:marTop w:val="0"/>
      <w:marBottom w:val="0"/>
      <w:divBdr>
        <w:top w:val="none" w:sz="0" w:space="0" w:color="auto"/>
        <w:left w:val="none" w:sz="0" w:space="0" w:color="auto"/>
        <w:bottom w:val="none" w:sz="0" w:space="0" w:color="auto"/>
        <w:right w:val="none" w:sz="0" w:space="0" w:color="auto"/>
      </w:divBdr>
      <w:divsChild>
        <w:div w:id="789788022">
          <w:marLeft w:val="0"/>
          <w:marRight w:val="0"/>
          <w:marTop w:val="0"/>
          <w:marBottom w:val="120"/>
          <w:divBdr>
            <w:top w:val="none" w:sz="0" w:space="0" w:color="auto"/>
            <w:left w:val="none" w:sz="0" w:space="0" w:color="auto"/>
            <w:bottom w:val="none" w:sz="0" w:space="0" w:color="auto"/>
            <w:right w:val="none" w:sz="0" w:space="0" w:color="auto"/>
          </w:divBdr>
          <w:divsChild>
            <w:div w:id="1379015183">
              <w:marLeft w:val="0"/>
              <w:marRight w:val="0"/>
              <w:marTop w:val="0"/>
              <w:marBottom w:val="0"/>
              <w:divBdr>
                <w:top w:val="none" w:sz="0" w:space="0" w:color="auto"/>
                <w:left w:val="none" w:sz="0" w:space="0" w:color="auto"/>
                <w:bottom w:val="none" w:sz="0" w:space="0" w:color="auto"/>
                <w:right w:val="none" w:sz="0" w:space="0" w:color="auto"/>
              </w:divBdr>
            </w:div>
          </w:divsChild>
        </w:div>
        <w:div w:id="1542983053">
          <w:marLeft w:val="0"/>
          <w:marRight w:val="0"/>
          <w:marTop w:val="120"/>
          <w:marBottom w:val="120"/>
          <w:divBdr>
            <w:top w:val="none" w:sz="0" w:space="0" w:color="auto"/>
            <w:left w:val="none" w:sz="0" w:space="0" w:color="auto"/>
            <w:bottom w:val="none" w:sz="0" w:space="0" w:color="auto"/>
            <w:right w:val="none" w:sz="0" w:space="0" w:color="auto"/>
          </w:divBdr>
          <w:divsChild>
            <w:div w:id="460807984">
              <w:marLeft w:val="0"/>
              <w:marRight w:val="0"/>
              <w:marTop w:val="0"/>
              <w:marBottom w:val="0"/>
              <w:divBdr>
                <w:top w:val="none" w:sz="0" w:space="0" w:color="auto"/>
                <w:left w:val="none" w:sz="0" w:space="0" w:color="auto"/>
                <w:bottom w:val="none" w:sz="0" w:space="0" w:color="auto"/>
                <w:right w:val="none" w:sz="0" w:space="0" w:color="auto"/>
              </w:divBdr>
            </w:div>
          </w:divsChild>
        </w:div>
        <w:div w:id="1615669249">
          <w:marLeft w:val="0"/>
          <w:marRight w:val="0"/>
          <w:marTop w:val="0"/>
          <w:marBottom w:val="120"/>
          <w:divBdr>
            <w:top w:val="none" w:sz="0" w:space="0" w:color="auto"/>
            <w:left w:val="none" w:sz="0" w:space="0" w:color="auto"/>
            <w:bottom w:val="none" w:sz="0" w:space="0" w:color="auto"/>
            <w:right w:val="none" w:sz="0" w:space="0" w:color="auto"/>
          </w:divBdr>
          <w:divsChild>
            <w:div w:id="1951430583">
              <w:marLeft w:val="0"/>
              <w:marRight w:val="0"/>
              <w:marTop w:val="0"/>
              <w:marBottom w:val="0"/>
              <w:divBdr>
                <w:top w:val="none" w:sz="0" w:space="0" w:color="auto"/>
                <w:left w:val="none" w:sz="0" w:space="0" w:color="auto"/>
                <w:bottom w:val="none" w:sz="0" w:space="0" w:color="auto"/>
                <w:right w:val="none" w:sz="0" w:space="0" w:color="auto"/>
              </w:divBdr>
            </w:div>
          </w:divsChild>
        </w:div>
        <w:div w:id="2064909240">
          <w:marLeft w:val="0"/>
          <w:marRight w:val="0"/>
          <w:marTop w:val="0"/>
          <w:marBottom w:val="120"/>
          <w:divBdr>
            <w:top w:val="none" w:sz="0" w:space="0" w:color="auto"/>
            <w:left w:val="none" w:sz="0" w:space="0" w:color="auto"/>
            <w:bottom w:val="none" w:sz="0" w:space="0" w:color="auto"/>
            <w:right w:val="none" w:sz="0" w:space="0" w:color="auto"/>
          </w:divBdr>
          <w:divsChild>
            <w:div w:id="38791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27288">
      <w:bodyDiv w:val="1"/>
      <w:marLeft w:val="0"/>
      <w:marRight w:val="0"/>
      <w:marTop w:val="0"/>
      <w:marBottom w:val="0"/>
      <w:divBdr>
        <w:top w:val="none" w:sz="0" w:space="0" w:color="auto"/>
        <w:left w:val="none" w:sz="0" w:space="0" w:color="auto"/>
        <w:bottom w:val="none" w:sz="0" w:space="0" w:color="auto"/>
        <w:right w:val="none" w:sz="0" w:space="0" w:color="auto"/>
      </w:divBdr>
      <w:divsChild>
        <w:div w:id="1707215470">
          <w:marLeft w:val="0"/>
          <w:marRight w:val="0"/>
          <w:marTop w:val="0"/>
          <w:marBottom w:val="0"/>
          <w:divBdr>
            <w:top w:val="none" w:sz="0" w:space="0" w:color="auto"/>
            <w:left w:val="none" w:sz="0" w:space="0" w:color="auto"/>
            <w:bottom w:val="none" w:sz="0" w:space="0" w:color="auto"/>
            <w:right w:val="none" w:sz="0" w:space="0" w:color="auto"/>
          </w:divBdr>
          <w:divsChild>
            <w:div w:id="1389299752">
              <w:marLeft w:val="0"/>
              <w:marRight w:val="0"/>
              <w:marTop w:val="0"/>
              <w:marBottom w:val="0"/>
              <w:divBdr>
                <w:top w:val="none" w:sz="0" w:space="0" w:color="auto"/>
                <w:left w:val="none" w:sz="0" w:space="0" w:color="auto"/>
                <w:bottom w:val="none" w:sz="0" w:space="0" w:color="auto"/>
                <w:right w:val="none" w:sz="0" w:space="0" w:color="auto"/>
              </w:divBdr>
              <w:divsChild>
                <w:div w:id="11280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223750">
      <w:bodyDiv w:val="1"/>
      <w:marLeft w:val="0"/>
      <w:marRight w:val="0"/>
      <w:marTop w:val="0"/>
      <w:marBottom w:val="0"/>
      <w:divBdr>
        <w:top w:val="none" w:sz="0" w:space="0" w:color="auto"/>
        <w:left w:val="none" w:sz="0" w:space="0" w:color="auto"/>
        <w:bottom w:val="none" w:sz="0" w:space="0" w:color="auto"/>
        <w:right w:val="none" w:sz="0" w:space="0" w:color="auto"/>
      </w:divBdr>
    </w:div>
    <w:div w:id="1771925843">
      <w:bodyDiv w:val="1"/>
      <w:marLeft w:val="0"/>
      <w:marRight w:val="0"/>
      <w:marTop w:val="0"/>
      <w:marBottom w:val="0"/>
      <w:divBdr>
        <w:top w:val="none" w:sz="0" w:space="0" w:color="auto"/>
        <w:left w:val="none" w:sz="0" w:space="0" w:color="auto"/>
        <w:bottom w:val="none" w:sz="0" w:space="0" w:color="auto"/>
        <w:right w:val="none" w:sz="0" w:space="0" w:color="auto"/>
      </w:divBdr>
    </w:div>
    <w:div w:id="2067534477">
      <w:bodyDiv w:val="1"/>
      <w:marLeft w:val="0"/>
      <w:marRight w:val="0"/>
      <w:marTop w:val="0"/>
      <w:marBottom w:val="0"/>
      <w:divBdr>
        <w:top w:val="none" w:sz="0" w:space="0" w:color="auto"/>
        <w:left w:val="none" w:sz="0" w:space="0" w:color="auto"/>
        <w:bottom w:val="none" w:sz="0" w:space="0" w:color="auto"/>
        <w:right w:val="none" w:sz="0" w:space="0" w:color="auto"/>
      </w:divBdr>
      <w:divsChild>
        <w:div w:id="190918462">
          <w:marLeft w:val="0"/>
          <w:marRight w:val="0"/>
          <w:marTop w:val="0"/>
          <w:marBottom w:val="0"/>
          <w:divBdr>
            <w:top w:val="none" w:sz="0" w:space="0" w:color="auto"/>
            <w:left w:val="none" w:sz="0" w:space="0" w:color="auto"/>
            <w:bottom w:val="none" w:sz="0" w:space="0" w:color="auto"/>
            <w:right w:val="none" w:sz="0" w:space="0" w:color="auto"/>
          </w:divBdr>
          <w:divsChild>
            <w:div w:id="1654528606">
              <w:marLeft w:val="0"/>
              <w:marRight w:val="0"/>
              <w:marTop w:val="0"/>
              <w:marBottom w:val="0"/>
              <w:divBdr>
                <w:top w:val="none" w:sz="0" w:space="0" w:color="auto"/>
                <w:left w:val="none" w:sz="0" w:space="0" w:color="auto"/>
                <w:bottom w:val="none" w:sz="0" w:space="0" w:color="auto"/>
                <w:right w:val="none" w:sz="0" w:space="0" w:color="auto"/>
              </w:divBdr>
              <w:divsChild>
                <w:div w:id="8872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c.ca.gov/webmaster/_media_library/2023/05/Budget-and-Invoicing-Guide-50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PC-SB1@resources.ca.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c56533-78ba-44c4-a0d8-8cee74d41717">
      <Terms xmlns="http://schemas.microsoft.com/office/infopath/2007/PartnerControls"/>
    </lcf76f155ced4ddcb4097134ff3c332f>
    <TaxCatchAll xmlns="4ca10caa-3750-4260-bee4-dc7983aba94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C44FB4514F2F41AD7728AEC3C72C23" ma:contentTypeVersion="17" ma:contentTypeDescription="Create a new document." ma:contentTypeScope="" ma:versionID="15553a9e39e257439a9d865b2b7fb84d">
  <xsd:schema xmlns:xsd="http://www.w3.org/2001/XMLSchema" xmlns:xs="http://www.w3.org/2001/XMLSchema" xmlns:p="http://schemas.microsoft.com/office/2006/metadata/properties" xmlns:ns2="72c56533-78ba-44c4-a0d8-8cee74d41717" xmlns:ns3="4ca10caa-3750-4260-bee4-dc7983aba94d" targetNamespace="http://schemas.microsoft.com/office/2006/metadata/properties" ma:root="true" ma:fieldsID="8128206bc9f9afaefc5d616aa6931f8e" ns2:_="" ns3:_="">
    <xsd:import namespace="72c56533-78ba-44c4-a0d8-8cee74d41717"/>
    <xsd:import namespace="4ca10caa-3750-4260-bee4-dc7983aba94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6533-78ba-44c4-a0d8-8cee74d417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a10caa-3750-4260-bee4-dc7983aba94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c2b653-d431-4f06-8d35-5984f942c258}" ma:internalName="TaxCatchAll" ma:showField="CatchAllData" ma:web="4ca10caa-3750-4260-bee4-dc7983aba9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CA9BD7-08D2-4CAB-8318-B6D5D379F243}">
  <ds:schemaRefs>
    <ds:schemaRef ds:uri="http://schemas.microsoft.com/sharepoint/v3/contenttype/forms"/>
  </ds:schemaRefs>
</ds:datastoreItem>
</file>

<file path=customXml/itemProps2.xml><?xml version="1.0" encoding="utf-8"?>
<ds:datastoreItem xmlns:ds="http://schemas.openxmlformats.org/officeDocument/2006/customXml" ds:itemID="{28FBE8CD-37DA-42E7-8E95-26150696B745}">
  <ds:schemaRefs>
    <ds:schemaRef ds:uri="http://schemas.openxmlformats.org/officeDocument/2006/bibliography"/>
  </ds:schemaRefs>
</ds:datastoreItem>
</file>

<file path=customXml/itemProps3.xml><?xml version="1.0" encoding="utf-8"?>
<ds:datastoreItem xmlns:ds="http://schemas.openxmlformats.org/officeDocument/2006/customXml" ds:itemID="{1221599B-8788-4F86-8600-A7A7C31011AB}">
  <ds:schemaRefs>
    <ds:schemaRef ds:uri="http://purl.org/dc/terms/"/>
    <ds:schemaRef ds:uri="72c56533-78ba-44c4-a0d8-8cee74d41717"/>
    <ds:schemaRef ds:uri="http://www.w3.org/XML/1998/namespace"/>
    <ds:schemaRef ds:uri="4ca10caa-3750-4260-bee4-dc7983aba94d"/>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662C9D0F-6117-4982-BC88-6964715B6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6533-78ba-44c4-a0d8-8cee74d41717"/>
    <ds:schemaRef ds:uri="4ca10caa-3750-4260-bee4-dc7983aba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1164</Words>
  <Characters>6641</Characters>
  <Application>Microsoft Office Word</Application>
  <DocSecurity>0</DocSecurity>
  <Lines>55</Lines>
  <Paragraphs>15</Paragraphs>
  <ScaleCrop>false</ScaleCrop>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TRACK 2 LOI</dc:title>
  <dc:subject>CNRA OPC 7212</dc:subject>
  <dc:creator>Shand, Holly@CNRA</dc:creator>
  <cp:keywords/>
  <dc:description/>
  <cp:lastModifiedBy>Hayden, Stacy@CNRA</cp:lastModifiedBy>
  <cp:revision>405</cp:revision>
  <dcterms:created xsi:type="dcterms:W3CDTF">2025-08-13T17:59:00Z</dcterms:created>
  <dcterms:modified xsi:type="dcterms:W3CDTF">2026-01-09T16:48:00Z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0x010100ABC44FB4514F2F41AD7728AEC3C72C23</vt:lpwstr>
  </property>
  <property fmtid="{D5CDD505-2E9C-101B-9397-08002B2CF9AE}" pid="3" name="MediaServiceImageTags">
    <vt:lpwstr/>
  </property>
</Properties>
</file>